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5DB" w:rsidRPr="00465F61" w:rsidRDefault="008A0612" w:rsidP="00AE168E">
      <w:pPr>
        <w:spacing w:line="580" w:lineRule="exact"/>
        <w:jc w:val="center"/>
        <w:rPr>
          <w:rFonts w:ascii="宋体" w:eastAsia="宋体" w:hAnsi="宋体"/>
          <w:b/>
          <w:sz w:val="44"/>
          <w:szCs w:val="44"/>
        </w:rPr>
      </w:pPr>
      <w:r w:rsidRPr="00465F61">
        <w:rPr>
          <w:rFonts w:ascii="宋体" w:eastAsia="宋体" w:hAnsi="宋体" w:hint="eastAsia"/>
          <w:b/>
          <w:sz w:val="44"/>
          <w:szCs w:val="44"/>
        </w:rPr>
        <w:t>河南省自然科学基金项目管理办法</w:t>
      </w:r>
    </w:p>
    <w:p w:rsidR="007F75DB" w:rsidRPr="003A5B70" w:rsidRDefault="003A5B70" w:rsidP="00AE168E">
      <w:pPr>
        <w:shd w:val="clear" w:color="auto" w:fill="FFFFFF"/>
        <w:spacing w:line="580" w:lineRule="exact"/>
        <w:jc w:val="center"/>
        <w:rPr>
          <w:rFonts w:ascii="楷体" w:eastAsia="楷体" w:hAnsi="楷体"/>
          <w:bCs/>
        </w:rPr>
      </w:pPr>
      <w:r w:rsidRPr="003A5B70">
        <w:rPr>
          <w:rFonts w:ascii="楷体" w:eastAsia="楷体" w:hAnsi="楷体" w:hint="eastAsia"/>
          <w:bCs/>
        </w:rPr>
        <w:t>（征求意见稿）</w:t>
      </w:r>
    </w:p>
    <w:p w:rsidR="003A5B70" w:rsidRDefault="003A5B70" w:rsidP="00AE168E">
      <w:pPr>
        <w:shd w:val="clear" w:color="auto" w:fill="FFFFFF"/>
        <w:spacing w:line="580" w:lineRule="exact"/>
        <w:jc w:val="center"/>
        <w:rPr>
          <w:rFonts w:ascii="黑体" w:eastAsia="黑体" w:hAnsi="黑体" w:hint="eastAsia"/>
          <w:bCs/>
        </w:rPr>
      </w:pPr>
    </w:p>
    <w:p w:rsidR="007F75DB" w:rsidRDefault="008A0612" w:rsidP="00AE168E">
      <w:pPr>
        <w:shd w:val="clear" w:color="auto" w:fill="FFFFFF"/>
        <w:spacing w:line="580" w:lineRule="exact"/>
        <w:jc w:val="center"/>
        <w:rPr>
          <w:rFonts w:ascii="黑体" w:eastAsia="黑体" w:hAnsi="黑体"/>
          <w:bCs/>
        </w:rPr>
      </w:pPr>
      <w:r>
        <w:rPr>
          <w:rFonts w:ascii="黑体" w:eastAsia="黑体" w:hAnsi="黑体" w:hint="eastAsia"/>
          <w:bCs/>
        </w:rPr>
        <w:t>第一章</w:t>
      </w:r>
      <w:r>
        <w:rPr>
          <w:rFonts w:ascii="黑体" w:eastAsia="黑体" w:hAnsi="黑体"/>
          <w:bCs/>
        </w:rPr>
        <w:t xml:space="preserve">  </w:t>
      </w:r>
      <w:r>
        <w:rPr>
          <w:rFonts w:ascii="黑体" w:eastAsia="黑体" w:hAnsi="黑体" w:hint="eastAsia"/>
          <w:bCs/>
        </w:rPr>
        <w:t>总则</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第一条</w:t>
      </w:r>
      <w:r>
        <w:rPr>
          <w:rFonts w:eastAsia="黑体"/>
          <w:bCs/>
          <w:szCs w:val="32"/>
        </w:rPr>
        <w:t xml:space="preserve"> </w:t>
      </w:r>
      <w:r>
        <w:rPr>
          <w:rFonts w:eastAsia="仿宋_GB2312" w:hint="eastAsia"/>
          <w:szCs w:val="32"/>
        </w:rPr>
        <w:t>为了规范和加强河南省自然科学基金</w:t>
      </w:r>
      <w:r>
        <w:rPr>
          <w:rFonts w:eastAsia="仿宋_GB2312"/>
          <w:szCs w:val="32"/>
        </w:rPr>
        <w:t xml:space="preserve"> (</w:t>
      </w:r>
      <w:r>
        <w:rPr>
          <w:rFonts w:eastAsia="仿宋_GB2312" w:hint="eastAsia"/>
          <w:szCs w:val="32"/>
        </w:rPr>
        <w:t>以下简称</w:t>
      </w:r>
      <w:r>
        <w:rPr>
          <w:rFonts w:eastAsia="仿宋_GB2312"/>
          <w:szCs w:val="32"/>
        </w:rPr>
        <w:t>“</w:t>
      </w:r>
      <w:r>
        <w:rPr>
          <w:rFonts w:eastAsia="仿宋_GB2312" w:hint="eastAsia"/>
          <w:szCs w:val="32"/>
        </w:rPr>
        <w:t>省基金</w:t>
      </w:r>
      <w:r>
        <w:rPr>
          <w:rFonts w:eastAsia="仿宋_GB2312"/>
          <w:szCs w:val="32"/>
        </w:rPr>
        <w:t>”)</w:t>
      </w:r>
      <w:r>
        <w:rPr>
          <w:rFonts w:eastAsia="仿宋_GB2312" w:hint="eastAsia"/>
          <w:szCs w:val="32"/>
        </w:rPr>
        <w:t xml:space="preserve"> </w:t>
      </w:r>
      <w:r>
        <w:rPr>
          <w:rFonts w:eastAsia="仿宋_GB2312" w:hint="eastAsia"/>
          <w:szCs w:val="32"/>
        </w:rPr>
        <w:t>项目管理，提高</w:t>
      </w:r>
      <w:proofErr w:type="gramStart"/>
      <w:r>
        <w:rPr>
          <w:rFonts w:eastAsia="仿宋_GB2312" w:hint="eastAsia"/>
          <w:szCs w:val="32"/>
        </w:rPr>
        <w:t>省基金</w:t>
      </w:r>
      <w:proofErr w:type="gramEnd"/>
      <w:r>
        <w:rPr>
          <w:rFonts w:eastAsia="仿宋_GB2312" w:hint="eastAsia"/>
          <w:szCs w:val="32"/>
        </w:rPr>
        <w:t>使用效益，发现和培养科技创新人才，尤其是青年科技创新人才，增强我省原始创新能力，根据《河南省科技计划项目管理办法》，参照《国家自然科学基金条例》，制订本办法。</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第二条</w:t>
      </w:r>
      <w:r>
        <w:rPr>
          <w:rFonts w:eastAsia="黑体"/>
          <w:bCs/>
          <w:szCs w:val="32"/>
        </w:rPr>
        <w:t xml:space="preserve"> </w:t>
      </w:r>
      <w:proofErr w:type="gramStart"/>
      <w:r>
        <w:rPr>
          <w:rFonts w:eastAsia="仿宋_GB2312" w:hint="eastAsia"/>
          <w:szCs w:val="32"/>
        </w:rPr>
        <w:t>省基金</w:t>
      </w:r>
      <w:proofErr w:type="gramEnd"/>
      <w:r>
        <w:rPr>
          <w:rFonts w:eastAsia="仿宋_GB2312" w:hint="eastAsia"/>
          <w:szCs w:val="32"/>
        </w:rPr>
        <w:t>面向全省，主要资助自然科学方面的基础研究和应用基础研究、战略性前沿技术研究等工作。</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第三条</w:t>
      </w:r>
      <w:r>
        <w:rPr>
          <w:rFonts w:eastAsia="仿宋_GB2312"/>
          <w:szCs w:val="32"/>
        </w:rPr>
        <w:t xml:space="preserve"> </w:t>
      </w:r>
      <w:proofErr w:type="gramStart"/>
      <w:r>
        <w:rPr>
          <w:rFonts w:eastAsia="仿宋_GB2312" w:hint="eastAsia"/>
          <w:szCs w:val="32"/>
        </w:rPr>
        <w:t>省基金</w:t>
      </w:r>
      <w:proofErr w:type="gramEnd"/>
      <w:r>
        <w:rPr>
          <w:rFonts w:eastAsia="仿宋_GB2312" w:hint="eastAsia"/>
          <w:szCs w:val="32"/>
        </w:rPr>
        <w:t>主要来源于省财政拨款。鼓励自然人、法人或者其他组织向</w:t>
      </w:r>
      <w:proofErr w:type="gramStart"/>
      <w:r>
        <w:rPr>
          <w:rFonts w:eastAsia="仿宋_GB2312" w:hint="eastAsia"/>
          <w:szCs w:val="32"/>
        </w:rPr>
        <w:t>省基金</w:t>
      </w:r>
      <w:proofErr w:type="gramEnd"/>
      <w:r>
        <w:rPr>
          <w:rFonts w:eastAsia="仿宋_GB2312" w:hint="eastAsia"/>
          <w:szCs w:val="32"/>
        </w:rPr>
        <w:t>捐赠或合作设立联合基金。</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第四条</w:t>
      </w:r>
      <w:r>
        <w:rPr>
          <w:rFonts w:eastAsia="黑体"/>
          <w:bCs/>
          <w:szCs w:val="32"/>
        </w:rPr>
        <w:t xml:space="preserve"> </w:t>
      </w:r>
      <w:r>
        <w:rPr>
          <w:rFonts w:eastAsia="仿宋_GB2312" w:hint="eastAsia"/>
          <w:szCs w:val="32"/>
        </w:rPr>
        <w:t>省科学技术厅</w:t>
      </w:r>
      <w:r>
        <w:rPr>
          <w:rFonts w:eastAsia="仿宋_GB2312"/>
          <w:szCs w:val="32"/>
        </w:rPr>
        <w:t>(</w:t>
      </w:r>
      <w:r>
        <w:rPr>
          <w:rFonts w:eastAsia="仿宋_GB2312" w:hint="eastAsia"/>
          <w:szCs w:val="32"/>
        </w:rPr>
        <w:t>以下简称</w:t>
      </w:r>
      <w:r>
        <w:rPr>
          <w:rFonts w:eastAsia="仿宋_GB2312"/>
          <w:szCs w:val="32"/>
        </w:rPr>
        <w:t>“</w:t>
      </w:r>
      <w:r>
        <w:rPr>
          <w:rFonts w:eastAsia="仿宋_GB2312" w:hint="eastAsia"/>
          <w:szCs w:val="32"/>
        </w:rPr>
        <w:t>省科技厅</w:t>
      </w:r>
      <w:r>
        <w:rPr>
          <w:rFonts w:eastAsia="仿宋_GB2312"/>
          <w:szCs w:val="32"/>
        </w:rPr>
        <w:t>”)</w:t>
      </w:r>
      <w:r>
        <w:rPr>
          <w:rFonts w:eastAsia="仿宋_GB2312" w:hint="eastAsia"/>
          <w:szCs w:val="32"/>
        </w:rPr>
        <w:t>是</w:t>
      </w:r>
      <w:proofErr w:type="gramStart"/>
      <w:r>
        <w:rPr>
          <w:rFonts w:eastAsia="仿宋_GB2312" w:hint="eastAsia"/>
          <w:szCs w:val="32"/>
        </w:rPr>
        <w:t>省基金</w:t>
      </w:r>
      <w:proofErr w:type="gramEnd"/>
      <w:r>
        <w:rPr>
          <w:rFonts w:eastAsia="仿宋_GB2312" w:hint="eastAsia"/>
          <w:szCs w:val="32"/>
        </w:rPr>
        <w:t>项目主管部门，主要履行以下职责：</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（一）研究制订基金项目管理政策；</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（二）成立基金管理委员会，并负责其日常工作；</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（三）建立基金项目评审专家库；</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（四）制定并发布年度基金项目指南；</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（五）受理基金项目申请；</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（六）组织专家进行评审；</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（七）批准资助基金项目；</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（八）管理和监督基金项目实施；</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lastRenderedPageBreak/>
        <w:t>（九）对基金项目实施情况进行绩效评价。</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第五条</w:t>
      </w:r>
      <w:r>
        <w:rPr>
          <w:rFonts w:eastAsia="仿宋_GB2312"/>
          <w:szCs w:val="32"/>
        </w:rPr>
        <w:t xml:space="preserve"> </w:t>
      </w:r>
      <w:r>
        <w:rPr>
          <w:rFonts w:eastAsia="仿宋_GB2312" w:hint="eastAsia"/>
          <w:szCs w:val="32"/>
        </w:rPr>
        <w:t>省财政厅依法对</w:t>
      </w:r>
      <w:proofErr w:type="gramStart"/>
      <w:r>
        <w:rPr>
          <w:rFonts w:eastAsia="仿宋_GB2312" w:hint="eastAsia"/>
          <w:szCs w:val="32"/>
        </w:rPr>
        <w:t>省基金</w:t>
      </w:r>
      <w:proofErr w:type="gramEnd"/>
      <w:r>
        <w:rPr>
          <w:rFonts w:eastAsia="仿宋_GB2312" w:hint="eastAsia"/>
          <w:szCs w:val="32"/>
        </w:rPr>
        <w:t>的预算、财务进行管理和监督。</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第六条</w:t>
      </w:r>
      <w:r>
        <w:rPr>
          <w:rFonts w:eastAsia="仿宋_GB2312" w:hint="eastAsia"/>
          <w:szCs w:val="32"/>
        </w:rPr>
        <w:t xml:space="preserve"> </w:t>
      </w:r>
      <w:proofErr w:type="gramStart"/>
      <w:r>
        <w:rPr>
          <w:rFonts w:eastAsia="仿宋_GB2312" w:hint="eastAsia"/>
          <w:szCs w:val="32"/>
        </w:rPr>
        <w:t>省基金</w:t>
      </w:r>
      <w:proofErr w:type="gramEnd"/>
      <w:r>
        <w:rPr>
          <w:rFonts w:eastAsia="仿宋_GB2312" w:hint="eastAsia"/>
          <w:szCs w:val="32"/>
        </w:rPr>
        <w:t>管理委员会负责</w:t>
      </w:r>
      <w:proofErr w:type="gramStart"/>
      <w:r>
        <w:rPr>
          <w:rFonts w:eastAsia="仿宋_GB2312" w:hint="eastAsia"/>
          <w:szCs w:val="32"/>
        </w:rPr>
        <w:t>省基金</w:t>
      </w:r>
      <w:proofErr w:type="gramEnd"/>
      <w:r>
        <w:rPr>
          <w:rFonts w:eastAsia="仿宋_GB2312" w:hint="eastAsia"/>
          <w:szCs w:val="32"/>
        </w:rPr>
        <w:t>实施管理过程中有关重大事项的统筹协调工作。</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管理委员会下设办公室，办公室设在省科技厅。</w:t>
      </w:r>
    </w:p>
    <w:p w:rsidR="007F75DB" w:rsidRDefault="008A0612" w:rsidP="00AE168E">
      <w:pPr>
        <w:spacing w:line="580" w:lineRule="exact"/>
        <w:ind w:firstLineChars="200" w:firstLine="640"/>
        <w:rPr>
          <w:rFonts w:eastAsia="仿宋_GB2312"/>
          <w:szCs w:val="32"/>
        </w:rPr>
      </w:pPr>
      <w:r>
        <w:rPr>
          <w:rFonts w:eastAsia="黑体" w:hint="eastAsia"/>
          <w:bCs/>
          <w:szCs w:val="32"/>
        </w:rPr>
        <w:t>第七条</w:t>
      </w:r>
      <w:r>
        <w:rPr>
          <w:rFonts w:eastAsia="仿宋_GB2312"/>
          <w:szCs w:val="32"/>
        </w:rPr>
        <w:t xml:space="preserve"> </w:t>
      </w:r>
      <w:proofErr w:type="gramStart"/>
      <w:r>
        <w:rPr>
          <w:rFonts w:eastAsia="仿宋_GB2312" w:hint="eastAsia"/>
          <w:szCs w:val="32"/>
        </w:rPr>
        <w:t>省基金</w:t>
      </w:r>
      <w:proofErr w:type="gramEnd"/>
      <w:r>
        <w:rPr>
          <w:rFonts w:eastAsia="仿宋_GB2312" w:hint="eastAsia"/>
          <w:szCs w:val="32"/>
        </w:rPr>
        <w:t>资助项目类</w:t>
      </w:r>
      <w:r w:rsidR="001410FA">
        <w:rPr>
          <w:rFonts w:eastAsia="仿宋_GB2312" w:hint="eastAsia"/>
          <w:szCs w:val="32"/>
        </w:rPr>
        <w:t>别为：</w:t>
      </w:r>
      <w:r>
        <w:rPr>
          <w:rFonts w:eastAsia="仿宋_GB2312" w:hint="eastAsia"/>
          <w:szCs w:val="32"/>
        </w:rPr>
        <w:t>杰出青年科学基金</w:t>
      </w:r>
      <w:r w:rsidR="009B48BA">
        <w:rPr>
          <w:rFonts w:eastAsia="仿宋_GB2312" w:hint="eastAsia"/>
          <w:szCs w:val="32"/>
        </w:rPr>
        <w:t>项目、优秀青年科学基金项目、青年科学基金项目和面上科学基金项目</w:t>
      </w:r>
      <w:r>
        <w:rPr>
          <w:rFonts w:eastAsia="仿宋_GB2312" w:hint="eastAsia"/>
          <w:szCs w:val="32"/>
        </w:rPr>
        <w:t>。</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省科技厅可根据需要增设或调整项目</w:t>
      </w:r>
      <w:r w:rsidR="00191DCA">
        <w:rPr>
          <w:rFonts w:eastAsia="仿宋_GB2312" w:hint="eastAsia"/>
          <w:szCs w:val="32"/>
        </w:rPr>
        <w:t>类别</w:t>
      </w:r>
      <w:r>
        <w:rPr>
          <w:rFonts w:eastAsia="仿宋_GB2312" w:hint="eastAsia"/>
          <w:szCs w:val="32"/>
        </w:rPr>
        <w:t>。</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第八条</w:t>
      </w:r>
      <w:r>
        <w:rPr>
          <w:rFonts w:eastAsia="黑体"/>
          <w:bCs/>
          <w:szCs w:val="32"/>
        </w:rPr>
        <w:t xml:space="preserve"> </w:t>
      </w:r>
      <w:proofErr w:type="gramStart"/>
      <w:r>
        <w:rPr>
          <w:rFonts w:eastAsia="仿宋_GB2312" w:hint="eastAsia"/>
          <w:szCs w:val="32"/>
        </w:rPr>
        <w:t>省基金</w:t>
      </w:r>
      <w:proofErr w:type="gramEnd"/>
      <w:r>
        <w:rPr>
          <w:rFonts w:eastAsia="仿宋_GB2312" w:hint="eastAsia"/>
          <w:szCs w:val="32"/>
        </w:rPr>
        <w:t>项目管理工作遵循</w:t>
      </w:r>
      <w:r>
        <w:rPr>
          <w:rFonts w:eastAsia="仿宋_GB2312"/>
          <w:szCs w:val="32"/>
        </w:rPr>
        <w:t>“</w:t>
      </w:r>
      <w:r>
        <w:rPr>
          <w:rFonts w:eastAsia="仿宋_GB2312" w:hint="eastAsia"/>
          <w:szCs w:val="32"/>
        </w:rPr>
        <w:t>尊重科学、激励创新、促进合作、平等竞争</w:t>
      </w:r>
      <w:r>
        <w:rPr>
          <w:rFonts w:eastAsia="仿宋_GB2312"/>
          <w:szCs w:val="32"/>
        </w:rPr>
        <w:t>”</w:t>
      </w:r>
      <w:r>
        <w:rPr>
          <w:rFonts w:eastAsia="仿宋_GB2312" w:hint="eastAsia"/>
          <w:szCs w:val="32"/>
        </w:rPr>
        <w:t>的原则。</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第九条</w:t>
      </w:r>
      <w:r>
        <w:rPr>
          <w:rFonts w:eastAsia="黑体"/>
          <w:bCs/>
          <w:szCs w:val="32"/>
        </w:rPr>
        <w:t xml:space="preserve"> </w:t>
      </w:r>
      <w:proofErr w:type="gramStart"/>
      <w:r>
        <w:rPr>
          <w:rFonts w:eastAsia="仿宋_GB2312" w:hint="eastAsia"/>
          <w:szCs w:val="32"/>
        </w:rPr>
        <w:t>确定省基金</w:t>
      </w:r>
      <w:proofErr w:type="gramEnd"/>
      <w:r>
        <w:rPr>
          <w:rFonts w:eastAsia="仿宋_GB2312" w:hint="eastAsia"/>
          <w:szCs w:val="32"/>
        </w:rPr>
        <w:t>资助项目，应当充分发挥同行专家的作用，采取宏观引导、自主申请、平等竞争、同行评议、择优支持的机制。</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第十条</w:t>
      </w:r>
      <w:r>
        <w:rPr>
          <w:rFonts w:eastAsia="黑体"/>
          <w:bCs/>
          <w:szCs w:val="32"/>
        </w:rPr>
        <w:t xml:space="preserve"> </w:t>
      </w:r>
      <w:proofErr w:type="gramStart"/>
      <w:r>
        <w:rPr>
          <w:rFonts w:eastAsia="仿宋_GB2312" w:hint="eastAsia"/>
          <w:szCs w:val="32"/>
        </w:rPr>
        <w:t>省基金</w:t>
      </w:r>
      <w:proofErr w:type="gramEnd"/>
      <w:r>
        <w:rPr>
          <w:rFonts w:eastAsia="仿宋_GB2312" w:hint="eastAsia"/>
          <w:szCs w:val="32"/>
        </w:rPr>
        <w:t>项目资助工作通过依托单位实施。本省行政区域内的高等学校、科学研究机构和有条件开展公益性基础研究的企业，以及其他开展基础研究的机构，符合下列条件的，可以申请注册为依托单位：</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（一）具有独立法人资格；</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（二）具有专门从事基础研究活动的能力和条件；</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（三）具有专门的科学研究项目管理机构和制度；</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（四）具有专门的财务机构和制度；</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（五）没有社会信用黑名单记录。</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省科技</w:t>
      </w:r>
      <w:proofErr w:type="gramStart"/>
      <w:r>
        <w:rPr>
          <w:rFonts w:eastAsia="仿宋_GB2312" w:hint="eastAsia"/>
          <w:szCs w:val="32"/>
        </w:rPr>
        <w:t>厅应当</w:t>
      </w:r>
      <w:proofErr w:type="gramEnd"/>
      <w:r>
        <w:rPr>
          <w:rFonts w:eastAsia="仿宋_GB2312" w:hint="eastAsia"/>
          <w:szCs w:val="32"/>
        </w:rPr>
        <w:t>自收到注册申请之日起</w:t>
      </w:r>
      <w:r w:rsidRPr="00191DCA">
        <w:rPr>
          <w:rFonts w:ascii="仿宋_GB2312" w:eastAsia="仿宋_GB2312" w:hint="eastAsia"/>
          <w:szCs w:val="32"/>
        </w:rPr>
        <w:t>30</w:t>
      </w:r>
      <w:r>
        <w:rPr>
          <w:rFonts w:eastAsia="仿宋_GB2312" w:hint="eastAsia"/>
          <w:szCs w:val="32"/>
        </w:rPr>
        <w:t>日内</w:t>
      </w:r>
      <w:proofErr w:type="gramStart"/>
      <w:r>
        <w:rPr>
          <w:rFonts w:eastAsia="仿宋_GB2312" w:hint="eastAsia"/>
          <w:szCs w:val="32"/>
        </w:rPr>
        <w:t>作出</w:t>
      </w:r>
      <w:proofErr w:type="gramEnd"/>
      <w:r>
        <w:rPr>
          <w:rFonts w:eastAsia="仿宋_GB2312" w:hint="eastAsia"/>
          <w:szCs w:val="32"/>
        </w:rPr>
        <w:t>审查决定，并书面通知申请单位。不予注册的，应当说明理由。</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lastRenderedPageBreak/>
        <w:t>国家自然科学基金在豫依托单位自然成为</w:t>
      </w:r>
      <w:proofErr w:type="gramStart"/>
      <w:r>
        <w:rPr>
          <w:rFonts w:eastAsia="仿宋_GB2312" w:hint="eastAsia"/>
          <w:szCs w:val="32"/>
        </w:rPr>
        <w:t>省基金</w:t>
      </w:r>
      <w:proofErr w:type="gramEnd"/>
      <w:r>
        <w:rPr>
          <w:rFonts w:eastAsia="仿宋_GB2312" w:hint="eastAsia"/>
          <w:szCs w:val="32"/>
        </w:rPr>
        <w:t>依托单位，直接备案，不再审核注册。</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第十</w:t>
      </w:r>
      <w:r w:rsidR="009B48BA">
        <w:rPr>
          <w:rFonts w:eastAsia="黑体" w:hint="eastAsia"/>
          <w:bCs/>
          <w:szCs w:val="32"/>
        </w:rPr>
        <w:t>一</w:t>
      </w:r>
      <w:r>
        <w:rPr>
          <w:rFonts w:eastAsia="黑体" w:hint="eastAsia"/>
          <w:bCs/>
          <w:szCs w:val="32"/>
        </w:rPr>
        <w:t>条</w:t>
      </w:r>
      <w:r>
        <w:rPr>
          <w:rFonts w:eastAsia="黑体"/>
          <w:bCs/>
          <w:szCs w:val="32"/>
        </w:rPr>
        <w:t xml:space="preserve"> </w:t>
      </w:r>
      <w:r>
        <w:rPr>
          <w:rFonts w:eastAsia="仿宋_GB2312" w:hint="eastAsia"/>
          <w:szCs w:val="32"/>
        </w:rPr>
        <w:t>依托单位在</w:t>
      </w:r>
      <w:proofErr w:type="gramStart"/>
      <w:r>
        <w:rPr>
          <w:rFonts w:eastAsia="仿宋_GB2312" w:hint="eastAsia"/>
          <w:szCs w:val="32"/>
        </w:rPr>
        <w:t>省基金</w:t>
      </w:r>
      <w:proofErr w:type="gramEnd"/>
      <w:r>
        <w:rPr>
          <w:rFonts w:eastAsia="仿宋_GB2312" w:hint="eastAsia"/>
          <w:szCs w:val="32"/>
        </w:rPr>
        <w:t>项目资助管理工作中，应当积极履行下列职责：</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（一）组织本单位科技人员申请</w:t>
      </w:r>
      <w:proofErr w:type="gramStart"/>
      <w:r>
        <w:rPr>
          <w:rFonts w:eastAsia="仿宋_GB2312" w:hint="eastAsia"/>
          <w:szCs w:val="32"/>
        </w:rPr>
        <w:t>省基金</w:t>
      </w:r>
      <w:proofErr w:type="gramEnd"/>
      <w:r>
        <w:rPr>
          <w:rFonts w:eastAsia="仿宋_GB2312" w:hint="eastAsia"/>
          <w:szCs w:val="32"/>
        </w:rPr>
        <w:t>资助项目；</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（二）审核申请人或者项目负责人所提交材料的真实性；</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（三）</w:t>
      </w:r>
      <w:proofErr w:type="gramStart"/>
      <w:r>
        <w:rPr>
          <w:rFonts w:eastAsia="仿宋_GB2312" w:hint="eastAsia"/>
          <w:szCs w:val="32"/>
        </w:rPr>
        <w:t>提供省基金</w:t>
      </w:r>
      <w:proofErr w:type="gramEnd"/>
      <w:r>
        <w:rPr>
          <w:rFonts w:eastAsia="仿宋_GB2312" w:hint="eastAsia"/>
          <w:szCs w:val="32"/>
        </w:rPr>
        <w:t>资助项目实施的条件，保障项目负责人和参与人</w:t>
      </w:r>
      <w:proofErr w:type="gramStart"/>
      <w:r>
        <w:rPr>
          <w:rFonts w:eastAsia="仿宋_GB2312" w:hint="eastAsia"/>
          <w:szCs w:val="32"/>
        </w:rPr>
        <w:t>实施省基金</w:t>
      </w:r>
      <w:proofErr w:type="gramEnd"/>
      <w:r>
        <w:rPr>
          <w:rFonts w:eastAsia="仿宋_GB2312" w:hint="eastAsia"/>
          <w:szCs w:val="32"/>
        </w:rPr>
        <w:t>资助项目的时间；</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（四）</w:t>
      </w:r>
      <w:proofErr w:type="gramStart"/>
      <w:r>
        <w:rPr>
          <w:rFonts w:eastAsia="仿宋_GB2312" w:hint="eastAsia"/>
          <w:szCs w:val="32"/>
        </w:rPr>
        <w:t>跟踪省基金</w:t>
      </w:r>
      <w:proofErr w:type="gramEnd"/>
      <w:r>
        <w:rPr>
          <w:rFonts w:eastAsia="仿宋_GB2312" w:hint="eastAsia"/>
          <w:szCs w:val="32"/>
        </w:rPr>
        <w:t>资助项目的实施，监督基金资助经费的使用；</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（五）及时向省科技厅报送年度项目执行情况总结报告；</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（六）受省科技厅委托，组织对本单位部分类别基金项目进行结题验收，并报省科技厅备案；</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（七）及时向省科技厅反馈基金实施过程中遇到的新情况及新问题，并提出意见及建议。</w:t>
      </w:r>
    </w:p>
    <w:p w:rsidR="007F75DB" w:rsidRDefault="008A0612" w:rsidP="00AE168E">
      <w:pPr>
        <w:shd w:val="clear" w:color="auto" w:fill="FFFFFF"/>
        <w:spacing w:line="580" w:lineRule="exact"/>
        <w:jc w:val="center"/>
        <w:rPr>
          <w:rFonts w:ascii="黑体" w:eastAsia="黑体" w:hAnsi="黑体"/>
          <w:bCs/>
        </w:rPr>
      </w:pPr>
      <w:r>
        <w:rPr>
          <w:rFonts w:ascii="黑体" w:eastAsia="黑体" w:hAnsi="黑体" w:hint="eastAsia"/>
          <w:bCs/>
        </w:rPr>
        <w:t>第二章</w:t>
      </w:r>
      <w:r>
        <w:rPr>
          <w:rFonts w:ascii="黑体" w:eastAsia="黑体" w:hAnsi="黑体"/>
          <w:bCs/>
        </w:rPr>
        <w:t xml:space="preserve">  </w:t>
      </w:r>
      <w:r>
        <w:rPr>
          <w:rFonts w:ascii="黑体" w:eastAsia="黑体" w:hAnsi="黑体" w:hint="eastAsia"/>
          <w:bCs/>
        </w:rPr>
        <w:t>申请与受理</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第十</w:t>
      </w:r>
      <w:r w:rsidR="009B48BA">
        <w:rPr>
          <w:rFonts w:eastAsia="黑体" w:hint="eastAsia"/>
          <w:bCs/>
          <w:szCs w:val="32"/>
        </w:rPr>
        <w:t>二</w:t>
      </w:r>
      <w:r>
        <w:rPr>
          <w:rFonts w:eastAsia="黑体" w:hint="eastAsia"/>
          <w:bCs/>
          <w:szCs w:val="32"/>
        </w:rPr>
        <w:t>条</w:t>
      </w:r>
      <w:r>
        <w:rPr>
          <w:rFonts w:eastAsia="黑体"/>
          <w:bCs/>
          <w:szCs w:val="32"/>
        </w:rPr>
        <w:t xml:space="preserve"> </w:t>
      </w:r>
      <w:r>
        <w:rPr>
          <w:rFonts w:eastAsia="仿宋_GB2312" w:hint="eastAsia"/>
          <w:szCs w:val="32"/>
        </w:rPr>
        <w:t>省科技厅根据国家科技发展方针、政策和省科技创新规划，制定并发布年度基金项目指南，指导科技人员申请。</w:t>
      </w:r>
      <w:r>
        <w:rPr>
          <w:rFonts w:eastAsia="仿宋_GB2312" w:hint="eastAsia"/>
          <w:szCs w:val="32"/>
        </w:rPr>
        <w:t xml:space="preserve">  </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第十</w:t>
      </w:r>
      <w:r w:rsidR="009B48BA">
        <w:rPr>
          <w:rFonts w:eastAsia="黑体" w:hint="eastAsia"/>
          <w:bCs/>
          <w:szCs w:val="32"/>
        </w:rPr>
        <w:t>三</w:t>
      </w:r>
      <w:r>
        <w:rPr>
          <w:rFonts w:eastAsia="黑体" w:hint="eastAsia"/>
          <w:bCs/>
          <w:szCs w:val="32"/>
        </w:rPr>
        <w:t>条</w:t>
      </w:r>
      <w:r>
        <w:rPr>
          <w:rFonts w:eastAsia="黑体"/>
          <w:bCs/>
          <w:szCs w:val="32"/>
        </w:rPr>
        <w:t xml:space="preserve"> </w:t>
      </w:r>
      <w:r>
        <w:rPr>
          <w:rFonts w:eastAsia="仿宋_GB2312" w:hint="eastAsia"/>
          <w:szCs w:val="32"/>
        </w:rPr>
        <w:t>申请人应当是申请</w:t>
      </w:r>
      <w:proofErr w:type="gramStart"/>
      <w:r>
        <w:rPr>
          <w:rFonts w:eastAsia="仿宋_GB2312" w:hint="eastAsia"/>
          <w:szCs w:val="32"/>
        </w:rPr>
        <w:t>省基金</w:t>
      </w:r>
      <w:proofErr w:type="gramEnd"/>
      <w:r>
        <w:rPr>
          <w:rFonts w:eastAsia="仿宋_GB2312" w:hint="eastAsia"/>
          <w:szCs w:val="32"/>
        </w:rPr>
        <w:t>项目的负责人。申请人需具备下列条件：</w:t>
      </w:r>
    </w:p>
    <w:p w:rsidR="007F75DB" w:rsidRPr="007026FD" w:rsidRDefault="007026FD" w:rsidP="00AE168E">
      <w:pPr>
        <w:shd w:val="clear" w:color="auto" w:fill="FFFFFF"/>
        <w:spacing w:line="580" w:lineRule="exact"/>
        <w:ind w:firstLineChars="200" w:firstLine="640"/>
        <w:rPr>
          <w:rFonts w:eastAsia="仿宋_GB2312"/>
          <w:szCs w:val="32"/>
        </w:rPr>
      </w:pPr>
      <w:r>
        <w:rPr>
          <w:rFonts w:eastAsia="仿宋_GB2312" w:hint="eastAsia"/>
          <w:szCs w:val="32"/>
        </w:rPr>
        <w:t>（一）</w:t>
      </w:r>
      <w:r w:rsidR="008A0612" w:rsidRPr="007026FD">
        <w:rPr>
          <w:rFonts w:eastAsia="仿宋_GB2312" w:hint="eastAsia"/>
          <w:szCs w:val="32"/>
        </w:rPr>
        <w:t>所在单位是依托单位；</w:t>
      </w:r>
    </w:p>
    <w:p w:rsidR="007026FD" w:rsidRPr="007026FD" w:rsidRDefault="007026FD" w:rsidP="00AE168E">
      <w:pPr>
        <w:shd w:val="clear" w:color="auto" w:fill="FFFFFF"/>
        <w:spacing w:line="580" w:lineRule="exact"/>
        <w:ind w:firstLineChars="200" w:firstLine="640"/>
        <w:rPr>
          <w:rFonts w:eastAsia="仿宋_GB2312"/>
          <w:szCs w:val="32"/>
        </w:rPr>
      </w:pPr>
      <w:r>
        <w:rPr>
          <w:rFonts w:eastAsia="仿宋_GB2312" w:hint="eastAsia"/>
          <w:szCs w:val="32"/>
        </w:rPr>
        <w:t>（二）具有良好的学风和科学道德；</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w:t>
      </w:r>
      <w:r w:rsidR="007026FD">
        <w:rPr>
          <w:rFonts w:eastAsia="仿宋_GB2312" w:hint="eastAsia"/>
          <w:szCs w:val="32"/>
        </w:rPr>
        <w:t>三</w:t>
      </w:r>
      <w:r>
        <w:rPr>
          <w:rFonts w:eastAsia="仿宋_GB2312" w:hint="eastAsia"/>
          <w:szCs w:val="32"/>
        </w:rPr>
        <w:t>）具有从事基础研究的经历；</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w:t>
      </w:r>
      <w:r w:rsidR="007026FD">
        <w:rPr>
          <w:rFonts w:eastAsia="仿宋_GB2312" w:hint="eastAsia"/>
          <w:szCs w:val="32"/>
        </w:rPr>
        <w:t>四</w:t>
      </w:r>
      <w:r>
        <w:rPr>
          <w:rFonts w:eastAsia="仿宋_GB2312" w:hint="eastAsia"/>
          <w:szCs w:val="32"/>
        </w:rPr>
        <w:t>）具有良好的教育和科研工作经历；</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lastRenderedPageBreak/>
        <w:t>（</w:t>
      </w:r>
      <w:r w:rsidR="007026FD">
        <w:rPr>
          <w:rFonts w:eastAsia="仿宋_GB2312" w:hint="eastAsia"/>
          <w:szCs w:val="32"/>
        </w:rPr>
        <w:t>五</w:t>
      </w:r>
      <w:r>
        <w:rPr>
          <w:rFonts w:eastAsia="仿宋_GB2312" w:hint="eastAsia"/>
          <w:szCs w:val="32"/>
        </w:rPr>
        <w:t>）申请人必须是项目的实际主持人，正式受聘于依托单位，每年在依托单位工作时间应不少于六个月，有足够的时间和精力从事申请项目的研究；</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w:t>
      </w:r>
      <w:r w:rsidR="007026FD">
        <w:rPr>
          <w:rFonts w:eastAsia="仿宋_GB2312" w:hint="eastAsia"/>
          <w:szCs w:val="32"/>
        </w:rPr>
        <w:t>六</w:t>
      </w:r>
      <w:r>
        <w:rPr>
          <w:rFonts w:eastAsia="仿宋_GB2312" w:hint="eastAsia"/>
          <w:szCs w:val="32"/>
        </w:rPr>
        <w:t>）所申请项目必须符合项目指南的资助范围。</w:t>
      </w:r>
    </w:p>
    <w:p w:rsidR="007F75DB" w:rsidRDefault="008A0612" w:rsidP="00AE168E">
      <w:pPr>
        <w:shd w:val="clear" w:color="auto" w:fill="FFFFFF"/>
        <w:spacing w:line="580" w:lineRule="exact"/>
        <w:ind w:firstLineChars="200" w:firstLine="640"/>
        <w:rPr>
          <w:rFonts w:eastAsia="仿宋_GB2312"/>
          <w:color w:val="000000"/>
          <w:szCs w:val="32"/>
        </w:rPr>
      </w:pPr>
      <w:r>
        <w:rPr>
          <w:rFonts w:eastAsia="黑体" w:hint="eastAsia"/>
          <w:bCs/>
          <w:color w:val="000000"/>
          <w:szCs w:val="32"/>
        </w:rPr>
        <w:t>第十</w:t>
      </w:r>
      <w:r w:rsidR="009B48BA">
        <w:rPr>
          <w:rFonts w:eastAsia="黑体" w:hint="eastAsia"/>
          <w:bCs/>
          <w:color w:val="000000"/>
          <w:szCs w:val="32"/>
        </w:rPr>
        <w:t>四</w:t>
      </w:r>
      <w:r>
        <w:rPr>
          <w:rFonts w:eastAsia="黑体" w:hint="eastAsia"/>
          <w:bCs/>
          <w:color w:val="000000"/>
          <w:szCs w:val="32"/>
        </w:rPr>
        <w:t>条</w:t>
      </w:r>
      <w:r>
        <w:rPr>
          <w:rFonts w:eastAsia="黑体"/>
          <w:bCs/>
          <w:color w:val="000000"/>
          <w:szCs w:val="32"/>
        </w:rPr>
        <w:t xml:space="preserve"> </w:t>
      </w:r>
      <w:r>
        <w:rPr>
          <w:rFonts w:eastAsia="仿宋_GB2312" w:hint="eastAsia"/>
          <w:color w:val="000000"/>
          <w:szCs w:val="32"/>
        </w:rPr>
        <w:t>申请程序和要求：</w:t>
      </w:r>
    </w:p>
    <w:p w:rsidR="007F75DB" w:rsidRDefault="008A0612" w:rsidP="00AE168E">
      <w:pPr>
        <w:shd w:val="clear" w:color="auto" w:fill="FFFFFF"/>
        <w:spacing w:line="580" w:lineRule="exact"/>
        <w:ind w:firstLineChars="200" w:firstLine="640"/>
        <w:rPr>
          <w:rFonts w:eastAsia="仿宋_GB2312"/>
          <w:color w:val="000000"/>
          <w:szCs w:val="32"/>
        </w:rPr>
      </w:pPr>
      <w:r>
        <w:rPr>
          <w:rFonts w:eastAsia="仿宋_GB2312" w:hint="eastAsia"/>
          <w:color w:val="000000"/>
          <w:szCs w:val="32"/>
        </w:rPr>
        <w:t>（一）申请人必须按规定的格式，实事求是填写</w:t>
      </w:r>
      <w:proofErr w:type="gramStart"/>
      <w:r>
        <w:rPr>
          <w:rFonts w:eastAsia="仿宋_GB2312" w:hint="eastAsia"/>
          <w:color w:val="000000"/>
          <w:szCs w:val="32"/>
        </w:rPr>
        <w:t>省基金</w:t>
      </w:r>
      <w:proofErr w:type="gramEnd"/>
      <w:r>
        <w:rPr>
          <w:rFonts w:eastAsia="仿宋_GB2312" w:hint="eastAsia"/>
          <w:color w:val="000000"/>
          <w:szCs w:val="32"/>
        </w:rPr>
        <w:t>项目申请书，项目组所有成员应在申请书上亲自签名，不得代签或冒签；</w:t>
      </w:r>
    </w:p>
    <w:p w:rsidR="007F75DB" w:rsidRDefault="008A0612" w:rsidP="00AE168E">
      <w:pPr>
        <w:shd w:val="clear" w:color="auto" w:fill="FFFFFF"/>
        <w:spacing w:line="580" w:lineRule="exact"/>
        <w:ind w:firstLineChars="200" w:firstLine="640"/>
        <w:rPr>
          <w:rFonts w:eastAsia="仿宋_GB2312"/>
          <w:color w:val="000000"/>
          <w:szCs w:val="32"/>
        </w:rPr>
      </w:pPr>
      <w:r>
        <w:rPr>
          <w:rFonts w:eastAsia="仿宋_GB2312" w:hint="eastAsia"/>
          <w:color w:val="000000"/>
          <w:szCs w:val="32"/>
        </w:rPr>
        <w:t>（二）申请人应自行将申请书有关内容通过项目管理网络申报系统进行录入提交；</w:t>
      </w:r>
    </w:p>
    <w:p w:rsidR="007F75DB" w:rsidRDefault="008A0612" w:rsidP="00AE168E">
      <w:pPr>
        <w:shd w:val="clear" w:color="auto" w:fill="FFFFFF"/>
        <w:spacing w:line="580" w:lineRule="exact"/>
        <w:ind w:firstLineChars="200" w:firstLine="640"/>
        <w:rPr>
          <w:rFonts w:eastAsia="仿宋_GB2312"/>
          <w:color w:val="000000"/>
          <w:szCs w:val="32"/>
        </w:rPr>
      </w:pPr>
      <w:r>
        <w:rPr>
          <w:rFonts w:eastAsia="仿宋_GB2312" w:hint="eastAsia"/>
          <w:color w:val="000000"/>
          <w:szCs w:val="32"/>
        </w:rPr>
        <w:t>（三）申请人所在依托单位应对本单位申请书内容进行严格审查，保证填报内容真实可靠，授权其科研主管部门签署意见并加盖公章；</w:t>
      </w:r>
    </w:p>
    <w:p w:rsidR="007F75DB" w:rsidRDefault="008A0612" w:rsidP="00AE168E">
      <w:pPr>
        <w:shd w:val="clear" w:color="auto" w:fill="FFFFFF"/>
        <w:spacing w:line="580" w:lineRule="exact"/>
        <w:ind w:firstLineChars="200" w:firstLine="640"/>
        <w:rPr>
          <w:rFonts w:eastAsia="仿宋_GB2312"/>
          <w:color w:val="000000"/>
          <w:szCs w:val="32"/>
        </w:rPr>
      </w:pPr>
      <w:r>
        <w:rPr>
          <w:rFonts w:eastAsia="仿宋_GB2312" w:hint="eastAsia"/>
          <w:color w:val="000000"/>
          <w:szCs w:val="32"/>
        </w:rPr>
        <w:t>（四）参与者与申请人不是同一单位的，参与者所在单位视为合作研究单位，合作研究单位不超过</w:t>
      </w:r>
      <w:r>
        <w:rPr>
          <w:rFonts w:eastAsia="仿宋_GB2312"/>
          <w:color w:val="000000"/>
          <w:szCs w:val="32"/>
        </w:rPr>
        <w:t>2</w:t>
      </w:r>
      <w:r>
        <w:rPr>
          <w:rFonts w:eastAsia="仿宋_GB2312" w:hint="eastAsia"/>
          <w:color w:val="000000"/>
          <w:szCs w:val="32"/>
        </w:rPr>
        <w:t>个；</w:t>
      </w:r>
    </w:p>
    <w:p w:rsidR="007F75DB" w:rsidRDefault="008A0612" w:rsidP="00AE168E">
      <w:pPr>
        <w:shd w:val="clear" w:color="auto" w:fill="FFFFFF"/>
        <w:spacing w:line="580" w:lineRule="exact"/>
        <w:ind w:firstLineChars="200" w:firstLine="640"/>
        <w:rPr>
          <w:rFonts w:eastAsia="仿宋_GB2312"/>
          <w:color w:val="000000"/>
          <w:szCs w:val="32"/>
        </w:rPr>
      </w:pPr>
      <w:r>
        <w:rPr>
          <w:rFonts w:eastAsia="仿宋_GB2312" w:hint="eastAsia"/>
          <w:color w:val="000000"/>
          <w:szCs w:val="32"/>
        </w:rPr>
        <w:t>（五）申请人所在依托单位应在规定的集中受理时间内，统一将本单位的项目申请书和申请项目清单，送至省科技厅或指定机构，逾期不予受理。</w:t>
      </w:r>
    </w:p>
    <w:p w:rsidR="007F75DB" w:rsidRDefault="008A0612" w:rsidP="00AE168E">
      <w:pPr>
        <w:shd w:val="clear" w:color="auto" w:fill="FFFFFF"/>
        <w:spacing w:line="580" w:lineRule="exact"/>
        <w:ind w:firstLineChars="200" w:firstLine="640"/>
        <w:rPr>
          <w:rFonts w:eastAsia="仿宋_GB2312"/>
          <w:color w:val="000000"/>
          <w:szCs w:val="32"/>
        </w:rPr>
      </w:pPr>
      <w:r>
        <w:rPr>
          <w:rFonts w:eastAsia="黑体" w:hint="eastAsia"/>
          <w:bCs/>
          <w:color w:val="000000"/>
          <w:szCs w:val="32"/>
        </w:rPr>
        <w:t>第十</w:t>
      </w:r>
      <w:r w:rsidR="009B48BA">
        <w:rPr>
          <w:rFonts w:eastAsia="黑体" w:hint="eastAsia"/>
          <w:bCs/>
          <w:color w:val="000000"/>
          <w:szCs w:val="32"/>
        </w:rPr>
        <w:t>五</w:t>
      </w:r>
      <w:r>
        <w:rPr>
          <w:rFonts w:eastAsia="黑体" w:hint="eastAsia"/>
          <w:bCs/>
          <w:color w:val="000000"/>
          <w:szCs w:val="32"/>
        </w:rPr>
        <w:t>条</w:t>
      </w:r>
      <w:r>
        <w:rPr>
          <w:rFonts w:eastAsia="黑体"/>
          <w:bCs/>
          <w:color w:val="000000"/>
          <w:szCs w:val="32"/>
        </w:rPr>
        <w:t xml:space="preserve"> </w:t>
      </w:r>
      <w:proofErr w:type="gramStart"/>
      <w:r>
        <w:rPr>
          <w:rFonts w:eastAsia="仿宋_GB2312" w:hint="eastAsia"/>
          <w:color w:val="000000"/>
          <w:szCs w:val="32"/>
        </w:rPr>
        <w:t>省基金</w:t>
      </w:r>
      <w:proofErr w:type="gramEnd"/>
      <w:r>
        <w:rPr>
          <w:rFonts w:eastAsia="仿宋_GB2312" w:hint="eastAsia"/>
          <w:color w:val="000000"/>
          <w:szCs w:val="32"/>
        </w:rPr>
        <w:t>项目评审工作一般按照省科技</w:t>
      </w:r>
      <w:proofErr w:type="gramStart"/>
      <w:r>
        <w:rPr>
          <w:rFonts w:eastAsia="仿宋_GB2312" w:hint="eastAsia"/>
          <w:color w:val="000000"/>
          <w:szCs w:val="32"/>
        </w:rPr>
        <w:t>厅形式</w:t>
      </w:r>
      <w:proofErr w:type="gramEnd"/>
      <w:r>
        <w:rPr>
          <w:rFonts w:eastAsia="仿宋_GB2312" w:hint="eastAsia"/>
          <w:color w:val="000000"/>
          <w:szCs w:val="32"/>
        </w:rPr>
        <w:t>审查、学科专家组会议评审、</w:t>
      </w:r>
      <w:proofErr w:type="gramStart"/>
      <w:r>
        <w:rPr>
          <w:rFonts w:eastAsia="仿宋_GB2312" w:hint="eastAsia"/>
          <w:color w:val="000000"/>
          <w:szCs w:val="32"/>
        </w:rPr>
        <w:t>省基金</w:t>
      </w:r>
      <w:proofErr w:type="gramEnd"/>
      <w:r>
        <w:rPr>
          <w:rFonts w:eastAsia="仿宋_GB2312" w:hint="eastAsia"/>
          <w:color w:val="000000"/>
          <w:szCs w:val="32"/>
        </w:rPr>
        <w:t>管理委员会审议的程序进行。必要时，省科技厅可视具体情况并经</w:t>
      </w:r>
      <w:proofErr w:type="gramStart"/>
      <w:r>
        <w:rPr>
          <w:rFonts w:eastAsia="仿宋_GB2312" w:hint="eastAsia"/>
          <w:color w:val="000000"/>
          <w:szCs w:val="32"/>
        </w:rPr>
        <w:t>省基金</w:t>
      </w:r>
      <w:proofErr w:type="gramEnd"/>
      <w:r>
        <w:rPr>
          <w:rFonts w:eastAsia="仿宋_GB2312" w:hint="eastAsia"/>
          <w:color w:val="000000"/>
          <w:szCs w:val="32"/>
        </w:rPr>
        <w:t>管理委员会主任批准，启动或调整相关程序。</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color w:val="000000"/>
          <w:szCs w:val="32"/>
        </w:rPr>
        <w:t>第十</w:t>
      </w:r>
      <w:r w:rsidR="009B48BA">
        <w:rPr>
          <w:rFonts w:eastAsia="黑体" w:hint="eastAsia"/>
          <w:bCs/>
          <w:color w:val="000000"/>
          <w:szCs w:val="32"/>
        </w:rPr>
        <w:t>六</w:t>
      </w:r>
      <w:r>
        <w:rPr>
          <w:rFonts w:eastAsia="黑体" w:hint="eastAsia"/>
          <w:bCs/>
          <w:color w:val="000000"/>
          <w:szCs w:val="32"/>
        </w:rPr>
        <w:t>条</w:t>
      </w:r>
      <w:r>
        <w:rPr>
          <w:rFonts w:eastAsia="黑体"/>
          <w:bCs/>
          <w:color w:val="000000"/>
          <w:szCs w:val="32"/>
        </w:rPr>
        <w:t xml:space="preserve"> </w:t>
      </w:r>
      <w:r>
        <w:rPr>
          <w:rFonts w:eastAsia="仿宋_GB2312" w:hint="eastAsia"/>
          <w:color w:val="000000"/>
          <w:szCs w:val="32"/>
        </w:rPr>
        <w:t>省科技</w:t>
      </w:r>
      <w:proofErr w:type="gramStart"/>
      <w:r>
        <w:rPr>
          <w:rFonts w:eastAsia="仿宋_GB2312" w:hint="eastAsia"/>
          <w:color w:val="000000"/>
          <w:szCs w:val="32"/>
        </w:rPr>
        <w:t>厅应当</w:t>
      </w:r>
      <w:proofErr w:type="gramEnd"/>
      <w:r>
        <w:rPr>
          <w:rFonts w:eastAsia="仿宋_GB2312" w:hint="eastAsia"/>
          <w:color w:val="000000"/>
          <w:szCs w:val="32"/>
        </w:rPr>
        <w:t>自省基金项目申请截止之日起</w:t>
      </w:r>
      <w:r>
        <w:rPr>
          <w:rFonts w:eastAsia="仿宋_GB2312"/>
          <w:color w:val="000000"/>
          <w:szCs w:val="32"/>
        </w:rPr>
        <w:t>30</w:t>
      </w:r>
      <w:r>
        <w:rPr>
          <w:rFonts w:eastAsia="仿宋_GB2312" w:hint="eastAsia"/>
          <w:color w:val="000000"/>
          <w:szCs w:val="32"/>
        </w:rPr>
        <w:t>日内公示全部申请项目，并于申请截止之日起</w:t>
      </w:r>
      <w:r>
        <w:rPr>
          <w:rFonts w:eastAsia="仿宋_GB2312"/>
          <w:color w:val="000000"/>
          <w:szCs w:val="32"/>
        </w:rPr>
        <w:t>45</w:t>
      </w:r>
      <w:r>
        <w:rPr>
          <w:rFonts w:eastAsia="仿宋_GB2312" w:hint="eastAsia"/>
          <w:color w:val="000000"/>
          <w:szCs w:val="32"/>
        </w:rPr>
        <w:t>日内完成对申请材</w:t>
      </w:r>
      <w:r>
        <w:rPr>
          <w:rFonts w:eastAsia="仿宋_GB2312" w:hint="eastAsia"/>
          <w:color w:val="000000"/>
          <w:szCs w:val="32"/>
        </w:rPr>
        <w:lastRenderedPageBreak/>
        <w:t>料的形式审查。符合受理条件的，予以受理。有下列</w:t>
      </w:r>
      <w:r>
        <w:rPr>
          <w:rFonts w:eastAsia="仿宋_GB2312" w:hint="eastAsia"/>
          <w:szCs w:val="32"/>
        </w:rPr>
        <w:t>情形之一的，不予受理：</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（一）申请人不符合本办法规定条件的；</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（二）申请材料不符合年度项目指南要求的；</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（三）申请人申请项目不符合限项规定的；</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（四）申请人有科研不良信用行为记录的。</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第十</w:t>
      </w:r>
      <w:r w:rsidR="009B48BA">
        <w:rPr>
          <w:rFonts w:eastAsia="黑体" w:hint="eastAsia"/>
          <w:bCs/>
          <w:szCs w:val="32"/>
        </w:rPr>
        <w:t>七</w:t>
      </w:r>
      <w:r>
        <w:rPr>
          <w:rFonts w:eastAsia="黑体" w:hint="eastAsia"/>
          <w:bCs/>
          <w:szCs w:val="32"/>
        </w:rPr>
        <w:t>条</w:t>
      </w:r>
      <w:r>
        <w:rPr>
          <w:rFonts w:eastAsia="黑体"/>
          <w:bCs/>
          <w:szCs w:val="32"/>
        </w:rPr>
        <w:t xml:space="preserve"> </w:t>
      </w:r>
      <w:r>
        <w:rPr>
          <w:rFonts w:eastAsia="仿宋_GB2312" w:hint="eastAsia"/>
          <w:szCs w:val="32"/>
        </w:rPr>
        <w:t>省科技厅决定不予受理的，应当通过依托单位告知申请人，并说明理由。申请人对不予受理决定有异议的，可以自收到通知之日起</w:t>
      </w:r>
      <w:r w:rsidR="00FA4F52">
        <w:rPr>
          <w:rFonts w:eastAsia="仿宋_GB2312" w:hint="eastAsia"/>
          <w:szCs w:val="32"/>
        </w:rPr>
        <w:t>5</w:t>
      </w:r>
      <w:r>
        <w:rPr>
          <w:rFonts w:eastAsia="仿宋_GB2312" w:hint="eastAsia"/>
          <w:szCs w:val="32"/>
        </w:rPr>
        <w:t>日内，通过依托单位以书面形式向省科技厅提出复审申请。省科技</w:t>
      </w:r>
      <w:proofErr w:type="gramStart"/>
      <w:r>
        <w:rPr>
          <w:rFonts w:eastAsia="仿宋_GB2312" w:hint="eastAsia"/>
          <w:szCs w:val="32"/>
        </w:rPr>
        <w:t>厅应当</w:t>
      </w:r>
      <w:proofErr w:type="gramEnd"/>
      <w:r>
        <w:rPr>
          <w:rFonts w:eastAsia="仿宋_GB2312" w:hint="eastAsia"/>
          <w:szCs w:val="32"/>
        </w:rPr>
        <w:t>自收到复审申请之日起</w:t>
      </w:r>
      <w:r>
        <w:rPr>
          <w:rFonts w:eastAsia="仿宋_GB2312"/>
          <w:szCs w:val="32"/>
        </w:rPr>
        <w:t>15</w:t>
      </w:r>
      <w:r>
        <w:rPr>
          <w:rFonts w:eastAsia="仿宋_GB2312" w:hint="eastAsia"/>
          <w:szCs w:val="32"/>
        </w:rPr>
        <w:t>日内完成复审。经复审，省科技厅认为项目申请属于不予受理情形的，予以维持，并通过依托单位书面告知申请人；认为项目申请符合受理条件的，撤销原决定。</w:t>
      </w:r>
    </w:p>
    <w:p w:rsidR="007F75DB" w:rsidRDefault="008A0612" w:rsidP="00AE168E">
      <w:pPr>
        <w:shd w:val="clear" w:color="auto" w:fill="FFFFFF"/>
        <w:spacing w:line="580" w:lineRule="exact"/>
        <w:jc w:val="center"/>
        <w:rPr>
          <w:rFonts w:ascii="黑体" w:eastAsia="黑体" w:hAnsi="黑体"/>
          <w:bCs/>
        </w:rPr>
      </w:pPr>
      <w:r>
        <w:rPr>
          <w:rFonts w:ascii="黑体" w:eastAsia="黑体" w:hAnsi="黑体" w:hint="eastAsia"/>
          <w:bCs/>
        </w:rPr>
        <w:t>第三章</w:t>
      </w:r>
      <w:r>
        <w:rPr>
          <w:rFonts w:ascii="黑体" w:eastAsia="黑体" w:hAnsi="黑体"/>
          <w:bCs/>
        </w:rPr>
        <w:t xml:space="preserve">  </w:t>
      </w:r>
      <w:r>
        <w:rPr>
          <w:rFonts w:ascii="黑体" w:eastAsia="黑体" w:hAnsi="黑体" w:hint="eastAsia"/>
          <w:bCs/>
        </w:rPr>
        <w:t>评审与立项</w:t>
      </w:r>
    </w:p>
    <w:p w:rsidR="007F75DB" w:rsidRDefault="008A0612" w:rsidP="00AE168E">
      <w:pPr>
        <w:spacing w:line="580" w:lineRule="exact"/>
        <w:ind w:firstLineChars="200" w:firstLine="640"/>
        <w:rPr>
          <w:rFonts w:eastAsia="仿宋_GB2312"/>
          <w:szCs w:val="32"/>
        </w:rPr>
      </w:pPr>
      <w:r>
        <w:rPr>
          <w:rFonts w:eastAsia="黑体" w:hint="eastAsia"/>
          <w:bCs/>
          <w:szCs w:val="32"/>
        </w:rPr>
        <w:t>第十</w:t>
      </w:r>
      <w:r w:rsidR="009B48BA">
        <w:rPr>
          <w:rFonts w:eastAsia="黑体" w:hint="eastAsia"/>
          <w:bCs/>
          <w:szCs w:val="32"/>
        </w:rPr>
        <w:t>八</w:t>
      </w:r>
      <w:r>
        <w:rPr>
          <w:rFonts w:eastAsia="黑体" w:hint="eastAsia"/>
          <w:bCs/>
          <w:szCs w:val="32"/>
        </w:rPr>
        <w:t>条</w:t>
      </w:r>
      <w:r w:rsidR="00085274">
        <w:rPr>
          <w:rFonts w:eastAsia="黑体" w:hint="eastAsia"/>
          <w:bCs/>
          <w:szCs w:val="32"/>
        </w:rPr>
        <w:t xml:space="preserve"> </w:t>
      </w:r>
      <w:r>
        <w:rPr>
          <w:rFonts w:eastAsia="仿宋_GB2312" w:hint="eastAsia"/>
          <w:szCs w:val="32"/>
        </w:rPr>
        <w:t>省科技</w:t>
      </w:r>
      <w:proofErr w:type="gramStart"/>
      <w:r>
        <w:rPr>
          <w:rFonts w:eastAsia="仿宋_GB2312" w:hint="eastAsia"/>
          <w:szCs w:val="32"/>
        </w:rPr>
        <w:t>厅应当</w:t>
      </w:r>
      <w:proofErr w:type="gramEnd"/>
      <w:r>
        <w:rPr>
          <w:rFonts w:eastAsia="仿宋_GB2312" w:hint="eastAsia"/>
          <w:szCs w:val="32"/>
        </w:rPr>
        <w:t>聘请具有较高学术水平、良好职业道德，主持过国家自然科学基金资助项目的同行专家</w:t>
      </w:r>
      <w:proofErr w:type="gramStart"/>
      <w:r>
        <w:rPr>
          <w:rFonts w:eastAsia="仿宋_GB2312" w:hint="eastAsia"/>
          <w:szCs w:val="32"/>
        </w:rPr>
        <w:t>进行省基金</w:t>
      </w:r>
      <w:proofErr w:type="gramEnd"/>
      <w:r>
        <w:rPr>
          <w:rFonts w:eastAsia="仿宋_GB2312" w:hint="eastAsia"/>
          <w:szCs w:val="32"/>
        </w:rPr>
        <w:t>项目评审。</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评审专家不能参加评审或对评审的项目难以</w:t>
      </w:r>
      <w:proofErr w:type="gramStart"/>
      <w:r>
        <w:rPr>
          <w:rFonts w:eastAsia="仿宋_GB2312" w:hint="eastAsia"/>
          <w:szCs w:val="32"/>
        </w:rPr>
        <w:t>作出</w:t>
      </w:r>
      <w:proofErr w:type="gramEnd"/>
      <w:r>
        <w:rPr>
          <w:rFonts w:eastAsia="仿宋_GB2312" w:hint="eastAsia"/>
          <w:szCs w:val="32"/>
        </w:rPr>
        <w:t>学术判断的，应当及时</w:t>
      </w:r>
      <w:proofErr w:type="gramStart"/>
      <w:r>
        <w:rPr>
          <w:rFonts w:eastAsia="仿宋_GB2312" w:hint="eastAsia"/>
          <w:szCs w:val="32"/>
        </w:rPr>
        <w:t>告知省</w:t>
      </w:r>
      <w:proofErr w:type="gramEnd"/>
      <w:r>
        <w:rPr>
          <w:rFonts w:eastAsia="仿宋_GB2312" w:hint="eastAsia"/>
          <w:szCs w:val="32"/>
        </w:rPr>
        <w:t>科技厅，省科技</w:t>
      </w:r>
      <w:proofErr w:type="gramStart"/>
      <w:r>
        <w:rPr>
          <w:rFonts w:eastAsia="仿宋_GB2312" w:hint="eastAsia"/>
          <w:szCs w:val="32"/>
        </w:rPr>
        <w:t>厅应当</w:t>
      </w:r>
      <w:proofErr w:type="gramEnd"/>
      <w:r>
        <w:rPr>
          <w:rFonts w:eastAsia="仿宋_GB2312" w:hint="eastAsia"/>
          <w:szCs w:val="32"/>
        </w:rPr>
        <w:t>及时更换评审专家。</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w:t>
      </w:r>
      <w:r w:rsidR="009B48BA">
        <w:rPr>
          <w:rFonts w:eastAsia="黑体" w:hint="eastAsia"/>
          <w:bCs/>
          <w:szCs w:val="32"/>
        </w:rPr>
        <w:t>十九</w:t>
      </w:r>
      <w:r>
        <w:rPr>
          <w:rFonts w:eastAsia="黑体" w:hint="eastAsia"/>
          <w:bCs/>
          <w:szCs w:val="32"/>
        </w:rPr>
        <w:t>条</w:t>
      </w:r>
      <w:r>
        <w:rPr>
          <w:rFonts w:eastAsia="黑体"/>
          <w:bCs/>
          <w:szCs w:val="32"/>
        </w:rPr>
        <w:t xml:space="preserve"> </w:t>
      </w:r>
      <w:r>
        <w:rPr>
          <w:rFonts w:eastAsia="仿宋_GB2312" w:hint="eastAsia"/>
          <w:szCs w:val="32"/>
        </w:rPr>
        <w:t>在评审工作中，基金管理机构工作人员、评审专家是项目申请人或者参与人近亲属，或者与其有其他关系，可能影响公正评审的，应当回避。项目申请人或参与人不得作为评审专家参加当年的项目评审，如果被安排参加当年的评审工作，应当主动申</w:t>
      </w:r>
      <w:r>
        <w:rPr>
          <w:rFonts w:eastAsia="仿宋_GB2312" w:hint="eastAsia"/>
          <w:szCs w:val="32"/>
        </w:rPr>
        <w:lastRenderedPageBreak/>
        <w:t>请回避并</w:t>
      </w:r>
      <w:proofErr w:type="gramStart"/>
      <w:r>
        <w:rPr>
          <w:rFonts w:eastAsia="仿宋_GB2312" w:hint="eastAsia"/>
          <w:szCs w:val="32"/>
        </w:rPr>
        <w:t>告知省</w:t>
      </w:r>
      <w:proofErr w:type="gramEnd"/>
      <w:r>
        <w:rPr>
          <w:rFonts w:eastAsia="仿宋_GB2312" w:hint="eastAsia"/>
          <w:szCs w:val="32"/>
        </w:rPr>
        <w:t>科技厅。</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申请人可以向省科技厅提出评审专家回避申请，并提出回避理由，提出回避的评审专家不超过</w:t>
      </w:r>
      <w:r>
        <w:rPr>
          <w:rFonts w:eastAsia="仿宋_GB2312" w:hint="eastAsia"/>
          <w:szCs w:val="32"/>
        </w:rPr>
        <w:t>2</w:t>
      </w:r>
      <w:r>
        <w:rPr>
          <w:rFonts w:eastAsia="仿宋_GB2312" w:hint="eastAsia"/>
          <w:szCs w:val="32"/>
        </w:rPr>
        <w:t>名。省科技厅在选择评审专家时可以根据实际情况予以考虑。</w:t>
      </w:r>
    </w:p>
    <w:p w:rsidR="007F75DB" w:rsidRDefault="009B48BA" w:rsidP="00AE168E">
      <w:pPr>
        <w:shd w:val="clear" w:color="auto" w:fill="FFFFFF"/>
        <w:spacing w:line="580" w:lineRule="exact"/>
        <w:ind w:firstLineChars="200" w:firstLine="640"/>
        <w:rPr>
          <w:rFonts w:eastAsia="仿宋_GB2312"/>
          <w:szCs w:val="32"/>
        </w:rPr>
      </w:pPr>
      <w:r>
        <w:rPr>
          <w:rFonts w:eastAsia="黑体" w:hint="eastAsia"/>
          <w:bCs/>
          <w:szCs w:val="32"/>
        </w:rPr>
        <w:t>第二十</w:t>
      </w:r>
      <w:r w:rsidR="008A0612">
        <w:rPr>
          <w:rFonts w:eastAsia="黑体" w:hint="eastAsia"/>
          <w:bCs/>
          <w:szCs w:val="32"/>
        </w:rPr>
        <w:t>条</w:t>
      </w:r>
      <w:r w:rsidR="008A0612">
        <w:rPr>
          <w:rFonts w:eastAsia="黑体"/>
          <w:bCs/>
          <w:szCs w:val="32"/>
        </w:rPr>
        <w:t xml:space="preserve"> </w:t>
      </w:r>
      <w:r w:rsidR="008A0612">
        <w:rPr>
          <w:rFonts w:eastAsia="仿宋_GB2312" w:hint="eastAsia"/>
          <w:szCs w:val="32"/>
        </w:rPr>
        <w:t>评审专家应当认真履行评审职责，客观公正地对申请项目从科学价值、创新性、社会影响以及研究方案的可行性等方面进行独立判断和评价，提出评审意见。</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评审专家对申请项目提出评审意见，还应当考虑申请人和参与人的研究经历、基金资助经费使用计划的合理性、研究内容获得其他资助的情况等因素。</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第二十</w:t>
      </w:r>
      <w:r w:rsidR="009B48BA">
        <w:rPr>
          <w:rFonts w:eastAsia="黑体" w:hint="eastAsia"/>
          <w:bCs/>
          <w:szCs w:val="32"/>
        </w:rPr>
        <w:t>一</w:t>
      </w:r>
      <w:r>
        <w:rPr>
          <w:rFonts w:eastAsia="黑体" w:hint="eastAsia"/>
          <w:bCs/>
          <w:szCs w:val="32"/>
        </w:rPr>
        <w:t>条</w:t>
      </w:r>
      <w:r>
        <w:rPr>
          <w:rFonts w:eastAsia="黑体"/>
          <w:bCs/>
          <w:szCs w:val="32"/>
        </w:rPr>
        <w:t xml:space="preserve"> </w:t>
      </w:r>
      <w:proofErr w:type="gramStart"/>
      <w:r>
        <w:rPr>
          <w:rFonts w:eastAsia="仿宋_GB2312" w:hint="eastAsia"/>
          <w:szCs w:val="32"/>
        </w:rPr>
        <w:t>省基金</w:t>
      </w:r>
      <w:proofErr w:type="gramEnd"/>
      <w:r>
        <w:rPr>
          <w:rFonts w:eastAsia="仿宋_GB2312" w:hint="eastAsia"/>
          <w:szCs w:val="32"/>
        </w:rPr>
        <w:t>项目实行公示制度。省科技</w:t>
      </w:r>
      <w:proofErr w:type="gramStart"/>
      <w:r>
        <w:rPr>
          <w:rFonts w:eastAsia="仿宋_GB2312" w:hint="eastAsia"/>
          <w:szCs w:val="32"/>
        </w:rPr>
        <w:t>厅应当</w:t>
      </w:r>
      <w:proofErr w:type="gramEnd"/>
      <w:r>
        <w:rPr>
          <w:rFonts w:eastAsia="仿宋_GB2312" w:hint="eastAsia"/>
          <w:szCs w:val="32"/>
        </w:rPr>
        <w:t>公布拟资助项目名称、申请人姓名、依托单位名称及拟资助的经费数额等基本情况，接受社会监督。公示期不少于</w:t>
      </w:r>
      <w:r w:rsidR="009B48BA">
        <w:rPr>
          <w:rFonts w:eastAsia="仿宋_GB2312" w:hint="eastAsia"/>
          <w:szCs w:val="32"/>
        </w:rPr>
        <w:t>5</w:t>
      </w:r>
      <w:r>
        <w:rPr>
          <w:rFonts w:eastAsia="仿宋_GB2312" w:hint="eastAsia"/>
          <w:szCs w:val="32"/>
        </w:rPr>
        <w:t>日。</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第二十</w:t>
      </w:r>
      <w:r w:rsidR="009B48BA">
        <w:rPr>
          <w:rFonts w:eastAsia="黑体" w:hint="eastAsia"/>
          <w:bCs/>
          <w:szCs w:val="32"/>
        </w:rPr>
        <w:t>二</w:t>
      </w:r>
      <w:r>
        <w:rPr>
          <w:rFonts w:eastAsia="黑体" w:hint="eastAsia"/>
          <w:bCs/>
          <w:szCs w:val="32"/>
        </w:rPr>
        <w:t>条</w:t>
      </w:r>
      <w:r>
        <w:rPr>
          <w:rFonts w:eastAsia="黑体"/>
          <w:bCs/>
          <w:szCs w:val="32"/>
        </w:rPr>
        <w:t xml:space="preserve"> </w:t>
      </w:r>
      <w:r>
        <w:rPr>
          <w:rFonts w:eastAsia="仿宋_GB2312" w:hint="eastAsia"/>
          <w:szCs w:val="32"/>
        </w:rPr>
        <w:t>申请人对不予资助的决定不服的，可以自公示之日起</w:t>
      </w:r>
      <w:r w:rsidR="00A61968">
        <w:rPr>
          <w:rFonts w:eastAsia="仿宋_GB2312" w:hint="eastAsia"/>
          <w:szCs w:val="32"/>
        </w:rPr>
        <w:t>5</w:t>
      </w:r>
      <w:r>
        <w:rPr>
          <w:rFonts w:eastAsia="仿宋_GB2312" w:hint="eastAsia"/>
          <w:szCs w:val="32"/>
        </w:rPr>
        <w:t>日内，通过依托单位向省科技厅提出书面复审请求。对评审专家的学术判断有不同意见，不得作为提出复审请求的理由。</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省科技厅对申请人提出的复审请求，应当自收到之日起</w:t>
      </w:r>
      <w:r>
        <w:rPr>
          <w:rFonts w:eastAsia="仿宋_GB2312"/>
          <w:szCs w:val="32"/>
        </w:rPr>
        <w:t>30</w:t>
      </w:r>
      <w:r>
        <w:rPr>
          <w:rFonts w:eastAsia="仿宋_GB2312" w:hint="eastAsia"/>
          <w:szCs w:val="32"/>
        </w:rPr>
        <w:t>日内完成审查。认为原决定符合本办法的，予以维持，并书面通知申请人和依托单位；认为评审工作中存在程序性错误且影响评审结果的，应重新对申请人所申请项目组织专家进行评审，报</w:t>
      </w:r>
      <w:proofErr w:type="gramStart"/>
      <w:r>
        <w:rPr>
          <w:rFonts w:eastAsia="仿宋_GB2312" w:hint="eastAsia"/>
          <w:szCs w:val="32"/>
        </w:rPr>
        <w:t>省基金</w:t>
      </w:r>
      <w:proofErr w:type="gramEnd"/>
      <w:r>
        <w:rPr>
          <w:rFonts w:eastAsia="仿宋_GB2312" w:hint="eastAsia"/>
          <w:szCs w:val="32"/>
        </w:rPr>
        <w:t>管理委员会主任审批后重新</w:t>
      </w:r>
      <w:proofErr w:type="gramStart"/>
      <w:r>
        <w:rPr>
          <w:rFonts w:eastAsia="仿宋_GB2312" w:hint="eastAsia"/>
          <w:szCs w:val="32"/>
        </w:rPr>
        <w:t>作出</w:t>
      </w:r>
      <w:proofErr w:type="gramEnd"/>
      <w:r>
        <w:rPr>
          <w:rFonts w:eastAsia="仿宋_GB2312" w:hint="eastAsia"/>
          <w:szCs w:val="32"/>
        </w:rPr>
        <w:t>是否予以资助的决定，并书面通知申请人和依托单位。</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省科技厅按复审程序组织专家进行评审时，可以选择进行通讯</w:t>
      </w:r>
      <w:r>
        <w:rPr>
          <w:rFonts w:eastAsia="仿宋_GB2312" w:hint="eastAsia"/>
          <w:szCs w:val="32"/>
        </w:rPr>
        <w:lastRenderedPageBreak/>
        <w:t>评审或者会议评审。</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省科技</w:t>
      </w:r>
      <w:proofErr w:type="gramStart"/>
      <w:r>
        <w:rPr>
          <w:rFonts w:eastAsia="仿宋_GB2312" w:hint="eastAsia"/>
          <w:szCs w:val="32"/>
        </w:rPr>
        <w:t>厅应当</w:t>
      </w:r>
      <w:proofErr w:type="gramEnd"/>
      <w:r>
        <w:rPr>
          <w:rFonts w:eastAsia="仿宋_GB2312" w:hint="eastAsia"/>
          <w:szCs w:val="32"/>
        </w:rPr>
        <w:t>公布复审后确定的拟资助项目名称、申请人姓名、依托单位名称等基本情况，接受社会监督。公示期不少于</w:t>
      </w:r>
      <w:r w:rsidR="009B48BA">
        <w:rPr>
          <w:rFonts w:eastAsia="仿宋_GB2312" w:hint="eastAsia"/>
          <w:szCs w:val="32"/>
        </w:rPr>
        <w:t>5</w:t>
      </w:r>
      <w:r>
        <w:rPr>
          <w:rFonts w:eastAsia="仿宋_GB2312" w:hint="eastAsia"/>
          <w:szCs w:val="32"/>
        </w:rPr>
        <w:t>日。</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第二十</w:t>
      </w:r>
      <w:r w:rsidR="009B48BA">
        <w:rPr>
          <w:rFonts w:eastAsia="黑体" w:hint="eastAsia"/>
          <w:bCs/>
          <w:szCs w:val="32"/>
        </w:rPr>
        <w:t>三</w:t>
      </w:r>
      <w:r>
        <w:rPr>
          <w:rFonts w:eastAsia="黑体" w:hint="eastAsia"/>
          <w:bCs/>
          <w:szCs w:val="32"/>
        </w:rPr>
        <w:t>条</w:t>
      </w:r>
      <w:r>
        <w:rPr>
          <w:rFonts w:eastAsia="黑体"/>
          <w:bCs/>
          <w:szCs w:val="32"/>
        </w:rPr>
        <w:t xml:space="preserve"> </w:t>
      </w:r>
      <w:r>
        <w:rPr>
          <w:rFonts w:eastAsia="仿宋_GB2312" w:hint="eastAsia"/>
          <w:szCs w:val="32"/>
        </w:rPr>
        <w:t>拟资助项目书面公示结束后，省科技厅、省财政厅下达</w:t>
      </w:r>
      <w:proofErr w:type="gramStart"/>
      <w:r>
        <w:rPr>
          <w:rFonts w:eastAsia="仿宋_GB2312" w:hint="eastAsia"/>
          <w:szCs w:val="32"/>
        </w:rPr>
        <w:t>省基金</w:t>
      </w:r>
      <w:proofErr w:type="gramEnd"/>
      <w:r>
        <w:rPr>
          <w:rFonts w:eastAsia="仿宋_GB2312" w:hint="eastAsia"/>
          <w:szCs w:val="32"/>
        </w:rPr>
        <w:t>项目立项资助计划。</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第二十</w:t>
      </w:r>
      <w:r w:rsidR="009B48BA">
        <w:rPr>
          <w:rFonts w:eastAsia="黑体" w:hint="eastAsia"/>
          <w:bCs/>
          <w:szCs w:val="32"/>
        </w:rPr>
        <w:t>四</w:t>
      </w:r>
      <w:r>
        <w:rPr>
          <w:rFonts w:eastAsia="黑体" w:hint="eastAsia"/>
          <w:bCs/>
          <w:szCs w:val="32"/>
        </w:rPr>
        <w:t>条</w:t>
      </w:r>
      <w:r>
        <w:rPr>
          <w:rFonts w:eastAsia="黑体"/>
          <w:bCs/>
          <w:szCs w:val="32"/>
        </w:rPr>
        <w:t xml:space="preserve"> </w:t>
      </w:r>
      <w:r>
        <w:rPr>
          <w:rFonts w:eastAsia="仿宋_GB2312" w:hint="eastAsia"/>
          <w:szCs w:val="32"/>
        </w:rPr>
        <w:t>参加基金项目评审及相关工作的所有人员应遵守以下保密规定以切实保护申请者和评审者的权益：</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（一）不得剽窃申请书内容；</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（二）不得泄露同行评审专家姓名和单位；</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（三）不得泄露未经审批的评审结果。</w:t>
      </w:r>
    </w:p>
    <w:p w:rsidR="007F75DB" w:rsidRDefault="008A0612" w:rsidP="00AE168E">
      <w:pPr>
        <w:shd w:val="clear" w:color="auto" w:fill="FFFFFF"/>
        <w:spacing w:line="580" w:lineRule="exact"/>
        <w:jc w:val="center"/>
        <w:rPr>
          <w:rFonts w:ascii="黑体" w:eastAsia="黑体" w:hAnsi="黑体"/>
          <w:bCs/>
        </w:rPr>
      </w:pPr>
      <w:r>
        <w:rPr>
          <w:rFonts w:ascii="黑体" w:eastAsia="黑体" w:hAnsi="黑体" w:hint="eastAsia"/>
          <w:bCs/>
        </w:rPr>
        <w:t>第四章</w:t>
      </w:r>
      <w:r>
        <w:rPr>
          <w:rFonts w:ascii="黑体" w:eastAsia="黑体" w:hAnsi="黑体"/>
          <w:bCs/>
        </w:rPr>
        <w:t xml:space="preserve">  </w:t>
      </w:r>
      <w:r>
        <w:rPr>
          <w:rFonts w:ascii="黑体" w:eastAsia="黑体" w:hAnsi="黑体" w:hint="eastAsia"/>
          <w:bCs/>
        </w:rPr>
        <w:t>实施与管理</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第二十</w:t>
      </w:r>
      <w:r w:rsidR="009B48BA">
        <w:rPr>
          <w:rFonts w:eastAsia="黑体" w:hint="eastAsia"/>
          <w:bCs/>
          <w:szCs w:val="32"/>
        </w:rPr>
        <w:t>五</w:t>
      </w:r>
      <w:r>
        <w:rPr>
          <w:rFonts w:eastAsia="黑体" w:hint="eastAsia"/>
          <w:bCs/>
          <w:szCs w:val="32"/>
        </w:rPr>
        <w:t>条</w:t>
      </w:r>
      <w:r>
        <w:rPr>
          <w:rFonts w:eastAsia="黑体"/>
          <w:bCs/>
          <w:szCs w:val="32"/>
        </w:rPr>
        <w:t xml:space="preserve"> </w:t>
      </w:r>
      <w:proofErr w:type="gramStart"/>
      <w:r>
        <w:rPr>
          <w:rFonts w:eastAsia="仿宋_GB2312" w:hint="eastAsia"/>
          <w:szCs w:val="32"/>
        </w:rPr>
        <w:t>省基金</w:t>
      </w:r>
      <w:proofErr w:type="gramEnd"/>
      <w:r>
        <w:rPr>
          <w:rFonts w:eastAsia="仿宋_GB2312" w:hint="eastAsia"/>
          <w:szCs w:val="32"/>
        </w:rPr>
        <w:t>项目立项计划下达后，获得资助的项目负责人由依托单位组织在规定的时间内与省科技厅签订项目任务书。项目任务书一式三份，分别由省科技厅、申请人依托单位、申请人分别保管，作为资助经费拨</w:t>
      </w:r>
      <w:r w:rsidR="007B0FDF">
        <w:rPr>
          <w:rFonts w:eastAsia="仿宋_GB2312" w:hint="eastAsia"/>
          <w:szCs w:val="32"/>
        </w:rPr>
        <w:t>付</w:t>
      </w:r>
      <w:r>
        <w:rPr>
          <w:rFonts w:eastAsia="仿宋_GB2312" w:hint="eastAsia"/>
          <w:szCs w:val="32"/>
        </w:rPr>
        <w:t>和项目检查、</w:t>
      </w:r>
      <w:r w:rsidR="007B0FDF">
        <w:rPr>
          <w:rFonts w:eastAsia="仿宋_GB2312" w:hint="eastAsia"/>
          <w:szCs w:val="32"/>
        </w:rPr>
        <w:t>结题</w:t>
      </w:r>
      <w:r>
        <w:rPr>
          <w:rFonts w:eastAsia="仿宋_GB2312" w:hint="eastAsia"/>
          <w:szCs w:val="32"/>
        </w:rPr>
        <w:t>验收的依据。无正当理由而逾期未签任务书者按自动放弃处理；如依托单位或项目负责人提出无法落实任务书确定的条款，则取消该项目。</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第二十</w:t>
      </w:r>
      <w:r w:rsidR="009B48BA">
        <w:rPr>
          <w:rFonts w:eastAsia="黑体" w:hint="eastAsia"/>
          <w:bCs/>
          <w:szCs w:val="32"/>
        </w:rPr>
        <w:t>六</w:t>
      </w:r>
      <w:r>
        <w:rPr>
          <w:rFonts w:eastAsia="黑体" w:hint="eastAsia"/>
          <w:bCs/>
          <w:szCs w:val="32"/>
        </w:rPr>
        <w:t>条</w:t>
      </w:r>
      <w:r>
        <w:rPr>
          <w:rFonts w:eastAsia="黑体"/>
          <w:bCs/>
          <w:szCs w:val="32"/>
        </w:rPr>
        <w:t xml:space="preserve"> </w:t>
      </w:r>
      <w:r>
        <w:rPr>
          <w:rFonts w:eastAsia="仿宋_GB2312" w:hint="eastAsia"/>
          <w:szCs w:val="32"/>
        </w:rPr>
        <w:t>项目在实施过程中，出现项目负责人变更，调整项目研究方向或预期目标，延期、终止项目实施等情形，项目负责人须提出报告，经依托单位签署意见后，报省科技厅同意。</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由于客观原因不能按期完成研究计划的，项目负责人可以申请延长研究期限。</w:t>
      </w:r>
      <w:proofErr w:type="gramStart"/>
      <w:r>
        <w:rPr>
          <w:rFonts w:eastAsia="仿宋_GB2312" w:hint="eastAsia"/>
          <w:szCs w:val="32"/>
        </w:rPr>
        <w:t>每项目</w:t>
      </w:r>
      <w:proofErr w:type="gramEnd"/>
      <w:r>
        <w:rPr>
          <w:rFonts w:eastAsia="仿宋_GB2312" w:hint="eastAsia"/>
          <w:szCs w:val="32"/>
        </w:rPr>
        <w:t>只能延期</w:t>
      </w:r>
      <w:r>
        <w:rPr>
          <w:rFonts w:eastAsia="仿宋_GB2312"/>
          <w:szCs w:val="32"/>
        </w:rPr>
        <w:t>1</w:t>
      </w:r>
      <w:r>
        <w:rPr>
          <w:rFonts w:eastAsia="仿宋_GB2312" w:hint="eastAsia"/>
          <w:szCs w:val="32"/>
        </w:rPr>
        <w:t>次，申请延长的时间一般不超过</w:t>
      </w:r>
      <w:r>
        <w:rPr>
          <w:rFonts w:eastAsia="仿宋_GB2312"/>
          <w:szCs w:val="32"/>
        </w:rPr>
        <w:t>1</w:t>
      </w:r>
      <w:r>
        <w:rPr>
          <w:rFonts w:eastAsia="仿宋_GB2312" w:hint="eastAsia"/>
          <w:szCs w:val="32"/>
        </w:rPr>
        <w:t>年，项目负责人应当于项目资助期限届满</w:t>
      </w:r>
      <w:r>
        <w:rPr>
          <w:rFonts w:eastAsia="仿宋_GB2312"/>
          <w:szCs w:val="32"/>
        </w:rPr>
        <w:t>60</w:t>
      </w:r>
      <w:r>
        <w:rPr>
          <w:rFonts w:eastAsia="仿宋_GB2312" w:hint="eastAsia"/>
          <w:szCs w:val="32"/>
        </w:rPr>
        <w:t>日前提出延期申请，</w:t>
      </w:r>
      <w:r>
        <w:rPr>
          <w:rFonts w:eastAsia="仿宋_GB2312" w:hint="eastAsia"/>
          <w:szCs w:val="32"/>
        </w:rPr>
        <w:lastRenderedPageBreak/>
        <w:t>由依托单位签署意见，报省科技厅同意</w:t>
      </w:r>
      <w:r w:rsidR="009B48BA">
        <w:rPr>
          <w:rFonts w:eastAsia="仿宋_GB2312" w:hint="eastAsia"/>
          <w:szCs w:val="32"/>
        </w:rPr>
        <w:t>（依托单位全额资助经费的，报省科技厅备案）</w:t>
      </w:r>
      <w:r>
        <w:rPr>
          <w:rFonts w:eastAsia="仿宋_GB2312" w:hint="eastAsia"/>
          <w:szCs w:val="32"/>
        </w:rPr>
        <w:t>。在项目延展执行期内，项目负责人不能申请新的</w:t>
      </w:r>
      <w:proofErr w:type="gramStart"/>
      <w:r>
        <w:rPr>
          <w:rFonts w:eastAsia="仿宋_GB2312" w:hint="eastAsia"/>
          <w:szCs w:val="32"/>
        </w:rPr>
        <w:t>省基金</w:t>
      </w:r>
      <w:proofErr w:type="gramEnd"/>
      <w:r>
        <w:rPr>
          <w:rFonts w:eastAsia="仿宋_GB2312" w:hint="eastAsia"/>
          <w:szCs w:val="32"/>
        </w:rPr>
        <w:t>项目。</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第二十</w:t>
      </w:r>
      <w:r w:rsidR="009B48BA">
        <w:rPr>
          <w:rFonts w:eastAsia="黑体" w:hint="eastAsia"/>
          <w:bCs/>
          <w:szCs w:val="32"/>
        </w:rPr>
        <w:t>七</w:t>
      </w:r>
      <w:r>
        <w:rPr>
          <w:rFonts w:eastAsia="黑体" w:hint="eastAsia"/>
          <w:bCs/>
          <w:szCs w:val="32"/>
        </w:rPr>
        <w:t>条</w:t>
      </w:r>
      <w:r>
        <w:rPr>
          <w:rFonts w:eastAsia="黑体" w:hint="eastAsia"/>
          <w:bCs/>
          <w:color w:val="FF0000"/>
          <w:szCs w:val="32"/>
        </w:rPr>
        <w:t xml:space="preserve"> </w:t>
      </w:r>
      <w:r>
        <w:rPr>
          <w:rFonts w:eastAsia="仿宋_GB2312" w:hint="eastAsia"/>
          <w:szCs w:val="32"/>
        </w:rPr>
        <w:t>项目在实施过程中，出现项目主要研究人员（</w:t>
      </w:r>
      <w:proofErr w:type="gramStart"/>
      <w:r>
        <w:rPr>
          <w:rFonts w:eastAsia="仿宋_GB2312" w:hint="eastAsia"/>
          <w:szCs w:val="32"/>
        </w:rPr>
        <w:t>除项目</w:t>
      </w:r>
      <w:proofErr w:type="gramEnd"/>
      <w:r>
        <w:rPr>
          <w:rFonts w:eastAsia="仿宋_GB2312" w:hint="eastAsia"/>
          <w:szCs w:val="32"/>
        </w:rPr>
        <w:t>负责人外）变更、调整项目研究计划或技术路线等情形，经依托单位报省科技厅备案。</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w:t>
      </w:r>
      <w:r w:rsidR="009B48BA">
        <w:rPr>
          <w:rFonts w:eastAsia="黑体" w:hint="eastAsia"/>
          <w:bCs/>
          <w:szCs w:val="32"/>
        </w:rPr>
        <w:t>二十八</w:t>
      </w:r>
      <w:r>
        <w:rPr>
          <w:rFonts w:eastAsia="黑体" w:hint="eastAsia"/>
          <w:bCs/>
          <w:szCs w:val="32"/>
        </w:rPr>
        <w:t>条</w:t>
      </w:r>
      <w:r>
        <w:rPr>
          <w:rFonts w:eastAsia="黑体"/>
          <w:bCs/>
          <w:szCs w:val="32"/>
        </w:rPr>
        <w:t xml:space="preserve"> </w:t>
      </w:r>
      <w:r>
        <w:rPr>
          <w:rFonts w:eastAsia="仿宋_GB2312" w:hint="eastAsia"/>
          <w:szCs w:val="32"/>
        </w:rPr>
        <w:t>项目负责人应按照项目任务书的要求使用基金资助经费。财政资助经费的使用应严格执行《河南省省级科技研发专项资金管理办法》和相关财经法律法规。</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w:t>
      </w:r>
      <w:r w:rsidR="009B48BA">
        <w:rPr>
          <w:rFonts w:eastAsia="黑体" w:hint="eastAsia"/>
          <w:bCs/>
          <w:szCs w:val="32"/>
        </w:rPr>
        <w:t>二十九</w:t>
      </w:r>
      <w:r>
        <w:rPr>
          <w:rFonts w:eastAsia="黑体" w:hint="eastAsia"/>
          <w:bCs/>
          <w:szCs w:val="32"/>
        </w:rPr>
        <w:t>条</w:t>
      </w:r>
      <w:r>
        <w:rPr>
          <w:rFonts w:eastAsia="黑体"/>
          <w:bCs/>
          <w:szCs w:val="32"/>
        </w:rPr>
        <w:t xml:space="preserve"> </w:t>
      </w:r>
      <w:r>
        <w:rPr>
          <w:rFonts w:eastAsia="仿宋_GB2312" w:hint="eastAsia"/>
          <w:szCs w:val="32"/>
        </w:rPr>
        <w:t>依托单位应当对项目负责人使用基金资助经费的情况进行监督。项目负责人、依托单位不得以任何方式侵占、挪用基金资助经费。</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第三十条</w:t>
      </w:r>
      <w:r>
        <w:rPr>
          <w:rFonts w:eastAsia="黑体"/>
          <w:bCs/>
          <w:color w:val="FF0000"/>
          <w:szCs w:val="32"/>
        </w:rPr>
        <w:t xml:space="preserve"> </w:t>
      </w:r>
      <w:r>
        <w:rPr>
          <w:rFonts w:eastAsia="仿宋_GB2312" w:hint="eastAsia"/>
          <w:szCs w:val="32"/>
        </w:rPr>
        <w:t>项目执行过程中，项目负责人应当按照项目任务</w:t>
      </w:r>
      <w:proofErr w:type="gramStart"/>
      <w:r>
        <w:rPr>
          <w:rFonts w:eastAsia="仿宋_GB2312" w:hint="eastAsia"/>
          <w:szCs w:val="32"/>
        </w:rPr>
        <w:t>书组织</w:t>
      </w:r>
      <w:proofErr w:type="gramEnd"/>
      <w:r>
        <w:rPr>
          <w:rFonts w:eastAsia="仿宋_GB2312" w:hint="eastAsia"/>
          <w:szCs w:val="32"/>
        </w:rPr>
        <w:t>开展研究工作，做好资助项目实施情况的原始记录，填写项目年度进展报告。依托单位应当审核项目年度进展报告，并对本单位项目的执行情况、重要进展和阶段性成果进行统计分析，形成总结报告，于每年</w:t>
      </w:r>
      <w:r>
        <w:rPr>
          <w:rFonts w:eastAsia="仿宋_GB2312"/>
          <w:szCs w:val="32"/>
        </w:rPr>
        <w:t>1</w:t>
      </w:r>
      <w:r>
        <w:rPr>
          <w:rFonts w:eastAsia="仿宋_GB2312" w:hint="eastAsia"/>
          <w:szCs w:val="32"/>
        </w:rPr>
        <w:t>2</w:t>
      </w:r>
      <w:r>
        <w:rPr>
          <w:rFonts w:eastAsia="仿宋_GB2312" w:hint="eastAsia"/>
          <w:szCs w:val="32"/>
        </w:rPr>
        <w:t>月底前报送省科技厅。</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第三十</w:t>
      </w:r>
      <w:r w:rsidR="009B48BA">
        <w:rPr>
          <w:rFonts w:eastAsia="黑体" w:hint="eastAsia"/>
          <w:bCs/>
          <w:szCs w:val="32"/>
        </w:rPr>
        <w:t>一</w:t>
      </w:r>
      <w:r>
        <w:rPr>
          <w:rFonts w:eastAsia="黑体" w:hint="eastAsia"/>
          <w:bCs/>
          <w:szCs w:val="32"/>
        </w:rPr>
        <w:t>条</w:t>
      </w:r>
      <w:r>
        <w:rPr>
          <w:rFonts w:eastAsia="黑体"/>
          <w:bCs/>
          <w:szCs w:val="32"/>
        </w:rPr>
        <w:t xml:space="preserve"> </w:t>
      </w:r>
      <w:r>
        <w:rPr>
          <w:rFonts w:eastAsia="仿宋_GB2312" w:hint="eastAsia"/>
          <w:szCs w:val="32"/>
        </w:rPr>
        <w:t>项目依托单位、项目负责人对项目管理不善、违反规定、弄虚作假的，省科技厅、省财政厅视情节轻重，可以撤</w:t>
      </w:r>
      <w:r w:rsidR="00BA0083">
        <w:rPr>
          <w:rFonts w:eastAsia="仿宋_GB2312" w:hint="eastAsia"/>
          <w:szCs w:val="32"/>
        </w:rPr>
        <w:t>销</w:t>
      </w:r>
      <w:r>
        <w:rPr>
          <w:rFonts w:eastAsia="仿宋_GB2312" w:hint="eastAsia"/>
          <w:szCs w:val="32"/>
        </w:rPr>
        <w:t>对有关项目的资助、收回已拨经费，暂停受理有关人员或依托单位新项目的申请，并进行科技计划项目不良信用行为记录。</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第三十</w:t>
      </w:r>
      <w:r w:rsidR="009B48BA">
        <w:rPr>
          <w:rFonts w:eastAsia="黑体" w:hint="eastAsia"/>
          <w:bCs/>
          <w:szCs w:val="32"/>
        </w:rPr>
        <w:t>二</w:t>
      </w:r>
      <w:r>
        <w:rPr>
          <w:rFonts w:eastAsia="黑体" w:hint="eastAsia"/>
          <w:bCs/>
          <w:szCs w:val="32"/>
        </w:rPr>
        <w:t>条</w:t>
      </w:r>
      <w:r>
        <w:rPr>
          <w:rFonts w:eastAsia="黑体"/>
          <w:bCs/>
          <w:szCs w:val="32"/>
        </w:rPr>
        <w:t xml:space="preserve"> </w:t>
      </w:r>
      <w:r>
        <w:rPr>
          <w:rFonts w:eastAsia="仿宋_GB2312" w:hint="eastAsia"/>
          <w:szCs w:val="32"/>
        </w:rPr>
        <w:t>项目研究形成的知识产权的归属、使用和转移，按照国家有关法律、法规执行。</w:t>
      </w:r>
    </w:p>
    <w:p w:rsidR="007F75DB" w:rsidRDefault="008A0612" w:rsidP="00AE168E">
      <w:pPr>
        <w:shd w:val="clear" w:color="auto" w:fill="FFFFFF"/>
        <w:spacing w:line="580" w:lineRule="exact"/>
        <w:jc w:val="center"/>
        <w:rPr>
          <w:rFonts w:ascii="黑体" w:eastAsia="黑体" w:hAnsi="黑体"/>
          <w:bCs/>
        </w:rPr>
      </w:pPr>
      <w:r>
        <w:rPr>
          <w:rFonts w:ascii="黑体" w:eastAsia="黑体" w:hAnsi="黑体" w:hint="eastAsia"/>
          <w:bCs/>
        </w:rPr>
        <w:lastRenderedPageBreak/>
        <w:t>第五章</w:t>
      </w:r>
      <w:r>
        <w:rPr>
          <w:rFonts w:ascii="黑体" w:eastAsia="黑体" w:hAnsi="黑体"/>
          <w:bCs/>
        </w:rPr>
        <w:t xml:space="preserve">  </w:t>
      </w:r>
      <w:r>
        <w:rPr>
          <w:rFonts w:ascii="黑体" w:eastAsia="黑体" w:hAnsi="黑体" w:hint="eastAsia"/>
          <w:bCs/>
        </w:rPr>
        <w:t>结题与验收</w:t>
      </w:r>
    </w:p>
    <w:p w:rsidR="007F75DB" w:rsidRDefault="008A0612" w:rsidP="00AE168E">
      <w:pPr>
        <w:spacing w:line="580" w:lineRule="exact"/>
        <w:ind w:firstLineChars="200" w:firstLine="640"/>
        <w:rPr>
          <w:rFonts w:eastAsia="仿宋_GB2312"/>
          <w:szCs w:val="32"/>
        </w:rPr>
      </w:pPr>
      <w:r>
        <w:rPr>
          <w:rFonts w:eastAsia="黑体" w:hint="eastAsia"/>
          <w:bCs/>
          <w:szCs w:val="32"/>
        </w:rPr>
        <w:t>第三十</w:t>
      </w:r>
      <w:r w:rsidR="009B48BA">
        <w:rPr>
          <w:rFonts w:eastAsia="黑体" w:hint="eastAsia"/>
          <w:bCs/>
          <w:szCs w:val="32"/>
        </w:rPr>
        <w:t>三</w:t>
      </w:r>
      <w:r>
        <w:rPr>
          <w:rFonts w:eastAsia="黑体" w:hint="eastAsia"/>
          <w:bCs/>
          <w:szCs w:val="32"/>
        </w:rPr>
        <w:t>条</w:t>
      </w:r>
      <w:r>
        <w:rPr>
          <w:rFonts w:eastAsia="黑体"/>
          <w:bCs/>
          <w:szCs w:val="32"/>
        </w:rPr>
        <w:t xml:space="preserve"> </w:t>
      </w:r>
      <w:r>
        <w:rPr>
          <w:rFonts w:eastAsia="仿宋_GB2312" w:hint="eastAsia"/>
          <w:szCs w:val="32"/>
        </w:rPr>
        <w:t>申请结题验收的项目，项目负责人应自项目资助期满之日</w:t>
      </w:r>
      <w:r>
        <w:rPr>
          <w:rFonts w:eastAsia="仿宋_GB2312" w:hint="eastAsia"/>
          <w:szCs w:val="32"/>
        </w:rPr>
        <w:t>60</w:t>
      </w:r>
      <w:r>
        <w:rPr>
          <w:rFonts w:eastAsia="仿宋_GB2312" w:hint="eastAsia"/>
          <w:szCs w:val="32"/>
        </w:rPr>
        <w:t>日内填写结题报告，结题报告应包括研究成果、创新点及经费使用情况报告，研究成果形式包括：论文、软件、数据库、模型、专利等。</w:t>
      </w:r>
    </w:p>
    <w:p w:rsidR="007F75DB" w:rsidRDefault="008A0612" w:rsidP="00AE168E">
      <w:pPr>
        <w:spacing w:line="580" w:lineRule="exact"/>
        <w:ind w:firstLineChars="200" w:firstLine="640"/>
        <w:rPr>
          <w:rFonts w:eastAsia="仿宋_GB2312"/>
          <w:szCs w:val="32"/>
        </w:rPr>
      </w:pPr>
      <w:proofErr w:type="gramStart"/>
      <w:r>
        <w:rPr>
          <w:rFonts w:eastAsia="仿宋_GB2312" w:hint="eastAsia"/>
          <w:szCs w:val="32"/>
        </w:rPr>
        <w:t>省基金</w:t>
      </w:r>
      <w:proofErr w:type="gramEnd"/>
      <w:r>
        <w:rPr>
          <w:rFonts w:eastAsia="仿宋_GB2312" w:hint="eastAsia"/>
          <w:szCs w:val="32"/>
        </w:rPr>
        <w:t>项目的结题验收可由省科技厅直接组织，也可委托依托单位组织，组织单位应出具</w:t>
      </w:r>
      <w:proofErr w:type="gramStart"/>
      <w:r>
        <w:rPr>
          <w:rFonts w:eastAsia="仿宋_GB2312" w:hint="eastAsia"/>
          <w:szCs w:val="32"/>
        </w:rPr>
        <w:t>省基金</w:t>
      </w:r>
      <w:proofErr w:type="gramEnd"/>
      <w:r>
        <w:rPr>
          <w:rFonts w:eastAsia="仿宋_GB2312" w:hint="eastAsia"/>
          <w:szCs w:val="32"/>
        </w:rPr>
        <w:t>项目验收意见书。项目结题验收时依托单位应对结题材料的真实性和完整性、项目任务完成情况进行审核，必要时应查阅项目实施情况的原始记录。通过审核验收的，及时予以结题；未通过审核验收的，应提出处理意见。对准予结题项目，结题报告、项目申请摘要应当按要求公布。</w:t>
      </w:r>
    </w:p>
    <w:p w:rsidR="007F75DB" w:rsidRDefault="008A0612" w:rsidP="00AE168E">
      <w:pPr>
        <w:spacing w:line="580" w:lineRule="exact"/>
        <w:ind w:firstLineChars="200" w:firstLine="640"/>
        <w:rPr>
          <w:rFonts w:eastAsia="仿宋_GB2312"/>
          <w:szCs w:val="32"/>
        </w:rPr>
      </w:pPr>
      <w:r w:rsidRPr="003109F5">
        <w:rPr>
          <w:rFonts w:eastAsia="仿宋_GB2312" w:hint="eastAsia"/>
          <w:szCs w:val="32"/>
        </w:rPr>
        <w:t>依托单位受委托组织</w:t>
      </w:r>
      <w:proofErr w:type="gramStart"/>
      <w:r w:rsidRPr="003109F5">
        <w:rPr>
          <w:rFonts w:eastAsia="仿宋_GB2312" w:hint="eastAsia"/>
          <w:szCs w:val="32"/>
        </w:rPr>
        <w:t>省基金</w:t>
      </w:r>
      <w:proofErr w:type="gramEnd"/>
      <w:r w:rsidRPr="003109F5">
        <w:rPr>
          <w:rFonts w:eastAsia="仿宋_GB2312" w:hint="eastAsia"/>
          <w:szCs w:val="32"/>
        </w:rPr>
        <w:t>项目结题验收的，</w:t>
      </w:r>
      <w:r>
        <w:rPr>
          <w:rFonts w:eastAsia="仿宋_GB2312" w:hint="eastAsia"/>
          <w:szCs w:val="32"/>
        </w:rPr>
        <w:t>项目结题报告、验收意见书应报省科技厅备案。省</w:t>
      </w:r>
      <w:proofErr w:type="gramStart"/>
      <w:r>
        <w:rPr>
          <w:rFonts w:eastAsia="仿宋_GB2312" w:hint="eastAsia"/>
          <w:szCs w:val="32"/>
        </w:rPr>
        <w:t>科技厅视情况</w:t>
      </w:r>
      <w:proofErr w:type="gramEnd"/>
      <w:r>
        <w:rPr>
          <w:rFonts w:eastAsia="仿宋_GB2312" w:hint="eastAsia"/>
          <w:szCs w:val="32"/>
        </w:rPr>
        <w:t>对依托单位结题情况进行抽查，抽查结果将作为对依托单位科研信用管理的重要内容。</w:t>
      </w:r>
    </w:p>
    <w:p w:rsidR="007F75DB" w:rsidRDefault="008A0612" w:rsidP="00AE168E">
      <w:pPr>
        <w:spacing w:line="580" w:lineRule="exact"/>
        <w:ind w:firstLineChars="200" w:firstLine="640"/>
        <w:rPr>
          <w:rFonts w:eastAsia="仿宋_GB2312"/>
          <w:szCs w:val="32"/>
        </w:rPr>
      </w:pPr>
      <w:r>
        <w:rPr>
          <w:rFonts w:eastAsia="黑体" w:hint="eastAsia"/>
          <w:bCs/>
          <w:szCs w:val="32"/>
        </w:rPr>
        <w:t>第三十</w:t>
      </w:r>
      <w:r w:rsidR="009B48BA">
        <w:rPr>
          <w:rFonts w:eastAsia="黑体" w:hint="eastAsia"/>
          <w:bCs/>
          <w:szCs w:val="32"/>
        </w:rPr>
        <w:t>四</w:t>
      </w:r>
      <w:r>
        <w:rPr>
          <w:rFonts w:eastAsia="黑体" w:hint="eastAsia"/>
          <w:bCs/>
          <w:szCs w:val="32"/>
        </w:rPr>
        <w:t>条</w:t>
      </w:r>
      <w:r w:rsidR="00085274">
        <w:rPr>
          <w:rFonts w:eastAsia="黑体" w:hint="eastAsia"/>
          <w:bCs/>
          <w:szCs w:val="32"/>
        </w:rPr>
        <w:t xml:space="preserve"> </w:t>
      </w:r>
      <w:proofErr w:type="gramStart"/>
      <w:r>
        <w:rPr>
          <w:rFonts w:eastAsia="仿宋_GB2312" w:hint="eastAsia"/>
          <w:szCs w:val="32"/>
        </w:rPr>
        <w:t>省基金</w:t>
      </w:r>
      <w:proofErr w:type="gramEnd"/>
      <w:r>
        <w:rPr>
          <w:rFonts w:eastAsia="仿宋_GB2312" w:hint="eastAsia"/>
          <w:szCs w:val="32"/>
        </w:rPr>
        <w:t>资助项目验收意见书认定项目研究成果具有重大科学价值、重大创新突破或者重大应用前景，有必要继续资助深入研究的，应当报省科技厅，并经</w:t>
      </w:r>
      <w:proofErr w:type="gramStart"/>
      <w:r>
        <w:rPr>
          <w:rFonts w:eastAsia="仿宋_GB2312" w:hint="eastAsia"/>
          <w:szCs w:val="32"/>
        </w:rPr>
        <w:t>省基金</w:t>
      </w:r>
      <w:proofErr w:type="gramEnd"/>
      <w:r>
        <w:rPr>
          <w:rFonts w:eastAsia="仿宋_GB2312" w:hint="eastAsia"/>
          <w:szCs w:val="32"/>
        </w:rPr>
        <w:t>管理委员会主任批准后予以持续资助或者推荐申请其他科技计划项目。</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第三十</w:t>
      </w:r>
      <w:r w:rsidR="009B48BA">
        <w:rPr>
          <w:rFonts w:eastAsia="黑体" w:hint="eastAsia"/>
          <w:bCs/>
          <w:szCs w:val="32"/>
        </w:rPr>
        <w:t>五</w:t>
      </w:r>
      <w:r>
        <w:rPr>
          <w:rFonts w:eastAsia="黑体" w:hint="eastAsia"/>
          <w:bCs/>
          <w:szCs w:val="32"/>
        </w:rPr>
        <w:t>条</w:t>
      </w:r>
      <w:r>
        <w:rPr>
          <w:rFonts w:eastAsia="黑体" w:hint="eastAsia"/>
          <w:bCs/>
          <w:szCs w:val="32"/>
        </w:rPr>
        <w:t xml:space="preserve"> </w:t>
      </w:r>
      <w:r>
        <w:rPr>
          <w:rFonts w:eastAsia="仿宋_GB2312" w:hint="eastAsia"/>
          <w:szCs w:val="32"/>
        </w:rPr>
        <w:t>原始记录能够证明承担探索性强、风险性高的省基金资助项目的项目负责人已经履行了勤勉尽责义务，仍不能完成该项目的，依托单位应及时报省科技厅，省科技厅可以作出项目终止决定。</w:t>
      </w:r>
    </w:p>
    <w:p w:rsidR="007F75DB" w:rsidRDefault="008A0612" w:rsidP="00AE168E">
      <w:pPr>
        <w:shd w:val="clear" w:color="auto" w:fill="FFFFFF"/>
        <w:spacing w:line="580" w:lineRule="exact"/>
        <w:ind w:firstLineChars="200" w:firstLine="640"/>
        <w:rPr>
          <w:rFonts w:eastAsia="仿宋_GB2312"/>
          <w:szCs w:val="32"/>
        </w:rPr>
      </w:pPr>
      <w:r>
        <w:rPr>
          <w:rFonts w:eastAsia="仿宋_GB2312" w:hint="eastAsia"/>
          <w:szCs w:val="32"/>
        </w:rPr>
        <w:t>项目负责人有前款规定的情形不影响其继续申请</w:t>
      </w:r>
      <w:proofErr w:type="gramStart"/>
      <w:r>
        <w:rPr>
          <w:rFonts w:eastAsia="仿宋_GB2312" w:hint="eastAsia"/>
          <w:szCs w:val="32"/>
        </w:rPr>
        <w:t>省基金</w:t>
      </w:r>
      <w:proofErr w:type="gramEnd"/>
      <w:r>
        <w:rPr>
          <w:rFonts w:eastAsia="仿宋_GB2312" w:hint="eastAsia"/>
          <w:szCs w:val="32"/>
        </w:rPr>
        <w:t>资助</w:t>
      </w:r>
      <w:r>
        <w:rPr>
          <w:rFonts w:eastAsia="仿宋_GB2312" w:hint="eastAsia"/>
          <w:szCs w:val="32"/>
        </w:rPr>
        <w:lastRenderedPageBreak/>
        <w:t>项目。</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第三十</w:t>
      </w:r>
      <w:r w:rsidR="009B48BA">
        <w:rPr>
          <w:rFonts w:eastAsia="黑体" w:hint="eastAsia"/>
          <w:bCs/>
          <w:szCs w:val="32"/>
        </w:rPr>
        <w:t>六</w:t>
      </w:r>
      <w:r>
        <w:rPr>
          <w:rFonts w:eastAsia="黑体" w:hint="eastAsia"/>
          <w:bCs/>
          <w:szCs w:val="32"/>
        </w:rPr>
        <w:t>条</w:t>
      </w:r>
      <w:r>
        <w:rPr>
          <w:rFonts w:eastAsia="黑体" w:hint="eastAsia"/>
          <w:bCs/>
          <w:szCs w:val="32"/>
        </w:rPr>
        <w:t xml:space="preserve"> </w:t>
      </w:r>
      <w:r>
        <w:rPr>
          <w:rFonts w:eastAsia="仿宋_GB2312" w:hint="eastAsia"/>
          <w:szCs w:val="32"/>
        </w:rPr>
        <w:t>项目结题后，省科技厅将对结题项目进行连续两年的跟踪。两年内，项目负责人应通过网络管理系统，及时提交该项目最新研究成果。</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第三十</w:t>
      </w:r>
      <w:r w:rsidR="009B48BA">
        <w:rPr>
          <w:rFonts w:eastAsia="黑体" w:hint="eastAsia"/>
          <w:bCs/>
          <w:szCs w:val="32"/>
        </w:rPr>
        <w:t>七</w:t>
      </w:r>
      <w:r>
        <w:rPr>
          <w:rFonts w:eastAsia="黑体" w:hint="eastAsia"/>
          <w:bCs/>
          <w:szCs w:val="32"/>
        </w:rPr>
        <w:t>条</w:t>
      </w:r>
      <w:r>
        <w:rPr>
          <w:rFonts w:eastAsia="黑体" w:hint="eastAsia"/>
          <w:bCs/>
          <w:szCs w:val="32"/>
        </w:rPr>
        <w:t xml:space="preserve"> </w:t>
      </w:r>
      <w:proofErr w:type="gramStart"/>
      <w:r>
        <w:rPr>
          <w:rFonts w:eastAsia="仿宋_GB2312" w:hint="eastAsia"/>
          <w:szCs w:val="32"/>
        </w:rPr>
        <w:t>省基金</w:t>
      </w:r>
      <w:proofErr w:type="gramEnd"/>
      <w:r>
        <w:rPr>
          <w:rFonts w:eastAsia="仿宋_GB2312" w:hint="eastAsia"/>
          <w:szCs w:val="32"/>
        </w:rPr>
        <w:t>资助项目的有关论文、专著、成果评议鉴定资料等，均应按规定标注</w:t>
      </w:r>
      <w:r>
        <w:rPr>
          <w:rFonts w:eastAsia="仿宋_GB2312"/>
          <w:szCs w:val="32"/>
        </w:rPr>
        <w:t>“</w:t>
      </w:r>
      <w:r>
        <w:rPr>
          <w:rFonts w:eastAsia="仿宋_GB2312" w:hint="eastAsia"/>
          <w:szCs w:val="32"/>
        </w:rPr>
        <w:t>河南省自然科学基金资助项目</w:t>
      </w:r>
      <w:r>
        <w:rPr>
          <w:rFonts w:eastAsia="仿宋_GB2312"/>
          <w:szCs w:val="32"/>
        </w:rPr>
        <w:t>”</w:t>
      </w:r>
      <w:r>
        <w:rPr>
          <w:rFonts w:eastAsia="仿宋_GB2312" w:hint="eastAsia"/>
          <w:szCs w:val="32"/>
        </w:rPr>
        <w:t>（或英文标注）及项目批准号，未标注的不能作为项目验收材料。</w:t>
      </w:r>
    </w:p>
    <w:p w:rsidR="007F75DB" w:rsidRDefault="008A0612" w:rsidP="00AE168E">
      <w:pPr>
        <w:shd w:val="clear" w:color="auto" w:fill="FFFFFF"/>
        <w:spacing w:line="580" w:lineRule="exact"/>
        <w:jc w:val="center"/>
        <w:rPr>
          <w:rFonts w:ascii="黑体" w:eastAsia="黑体" w:hAnsi="黑体"/>
          <w:bCs/>
        </w:rPr>
      </w:pPr>
      <w:r>
        <w:rPr>
          <w:rFonts w:ascii="黑体" w:eastAsia="黑体" w:hAnsi="黑体" w:hint="eastAsia"/>
          <w:bCs/>
        </w:rPr>
        <w:t>第六章</w:t>
      </w:r>
      <w:r>
        <w:rPr>
          <w:rFonts w:ascii="黑体" w:eastAsia="黑体" w:hAnsi="黑体"/>
          <w:bCs/>
        </w:rPr>
        <w:t xml:space="preserve">  </w:t>
      </w:r>
      <w:r>
        <w:rPr>
          <w:rFonts w:ascii="黑体" w:eastAsia="黑体" w:hAnsi="黑体" w:hint="eastAsia"/>
          <w:bCs/>
        </w:rPr>
        <w:t>附则</w:t>
      </w:r>
    </w:p>
    <w:p w:rsidR="007F75DB" w:rsidRDefault="008A0612" w:rsidP="00AE168E">
      <w:pPr>
        <w:shd w:val="clear" w:color="auto" w:fill="FFFFFF"/>
        <w:spacing w:line="580" w:lineRule="exact"/>
        <w:ind w:firstLineChars="200" w:firstLine="640"/>
        <w:rPr>
          <w:rFonts w:eastAsia="仿宋_GB2312"/>
          <w:color w:val="000000"/>
          <w:szCs w:val="32"/>
        </w:rPr>
      </w:pPr>
      <w:r>
        <w:rPr>
          <w:rFonts w:eastAsia="黑体" w:hint="eastAsia"/>
          <w:bCs/>
          <w:szCs w:val="32"/>
        </w:rPr>
        <w:t>第</w:t>
      </w:r>
      <w:r w:rsidR="009B48BA">
        <w:rPr>
          <w:rFonts w:eastAsia="黑体" w:hint="eastAsia"/>
          <w:bCs/>
          <w:szCs w:val="32"/>
        </w:rPr>
        <w:t>三十八</w:t>
      </w:r>
      <w:r>
        <w:rPr>
          <w:rFonts w:eastAsia="黑体" w:hint="eastAsia"/>
          <w:bCs/>
          <w:szCs w:val="32"/>
        </w:rPr>
        <w:t>条</w:t>
      </w:r>
      <w:r>
        <w:rPr>
          <w:rFonts w:eastAsia="黑体" w:hint="eastAsia"/>
          <w:bCs/>
          <w:szCs w:val="32"/>
        </w:rPr>
        <w:t xml:space="preserve"> </w:t>
      </w:r>
      <w:proofErr w:type="gramStart"/>
      <w:r>
        <w:rPr>
          <w:rFonts w:eastAsia="仿宋_GB2312" w:hint="eastAsia"/>
          <w:color w:val="000000"/>
          <w:szCs w:val="32"/>
        </w:rPr>
        <w:t>省基金</w:t>
      </w:r>
      <w:proofErr w:type="gramEnd"/>
      <w:r>
        <w:rPr>
          <w:rFonts w:eastAsia="仿宋_GB2312" w:hint="eastAsia"/>
          <w:color w:val="000000"/>
          <w:szCs w:val="32"/>
        </w:rPr>
        <w:t>各类资助项目可单独制定实施细则。</w:t>
      </w:r>
    </w:p>
    <w:p w:rsidR="007F75DB" w:rsidRDefault="008A0612" w:rsidP="00AE168E">
      <w:pPr>
        <w:shd w:val="clear" w:color="auto" w:fill="FFFFFF"/>
        <w:spacing w:line="580" w:lineRule="exact"/>
        <w:ind w:firstLineChars="200" w:firstLine="640"/>
        <w:rPr>
          <w:rFonts w:eastAsia="仿宋_GB2312"/>
          <w:color w:val="000000"/>
          <w:szCs w:val="32"/>
        </w:rPr>
      </w:pPr>
      <w:r>
        <w:rPr>
          <w:rFonts w:eastAsia="黑体" w:hint="eastAsia"/>
          <w:bCs/>
          <w:color w:val="000000"/>
          <w:szCs w:val="32"/>
        </w:rPr>
        <w:t>第</w:t>
      </w:r>
      <w:r w:rsidR="009B48BA">
        <w:rPr>
          <w:rFonts w:eastAsia="黑体" w:hint="eastAsia"/>
          <w:bCs/>
          <w:color w:val="000000"/>
          <w:szCs w:val="32"/>
        </w:rPr>
        <w:t>三十九</w:t>
      </w:r>
      <w:r>
        <w:rPr>
          <w:rFonts w:eastAsia="黑体" w:hint="eastAsia"/>
          <w:bCs/>
          <w:color w:val="000000"/>
          <w:szCs w:val="32"/>
        </w:rPr>
        <w:t>条</w:t>
      </w:r>
      <w:r>
        <w:rPr>
          <w:rFonts w:eastAsia="黑体" w:hint="eastAsia"/>
          <w:bCs/>
          <w:color w:val="000000"/>
          <w:szCs w:val="32"/>
        </w:rPr>
        <w:t xml:space="preserve"> </w:t>
      </w:r>
      <w:r>
        <w:rPr>
          <w:rFonts w:eastAsia="仿宋_GB2312" w:hint="eastAsia"/>
          <w:color w:val="000000"/>
          <w:szCs w:val="32"/>
        </w:rPr>
        <w:t>自然人、法人或者其他组织向</w:t>
      </w:r>
      <w:proofErr w:type="gramStart"/>
      <w:r>
        <w:rPr>
          <w:rFonts w:eastAsia="仿宋_GB2312" w:hint="eastAsia"/>
          <w:color w:val="000000"/>
          <w:szCs w:val="32"/>
        </w:rPr>
        <w:t>省基金</w:t>
      </w:r>
      <w:proofErr w:type="gramEnd"/>
      <w:r>
        <w:rPr>
          <w:rFonts w:eastAsia="仿宋_GB2312" w:hint="eastAsia"/>
          <w:color w:val="000000"/>
          <w:szCs w:val="32"/>
        </w:rPr>
        <w:t>捐赠或合作设立联合基金的出资，应设专户管理。</w:t>
      </w:r>
    </w:p>
    <w:p w:rsidR="007F75DB" w:rsidRDefault="008A0612" w:rsidP="00AE168E">
      <w:pPr>
        <w:shd w:val="clear" w:color="auto" w:fill="FFFFFF"/>
        <w:spacing w:line="580" w:lineRule="exact"/>
        <w:ind w:firstLineChars="200" w:firstLine="640"/>
        <w:rPr>
          <w:rFonts w:eastAsia="仿宋_GB2312"/>
          <w:color w:val="000000"/>
          <w:szCs w:val="32"/>
        </w:rPr>
      </w:pPr>
      <w:r>
        <w:rPr>
          <w:rFonts w:eastAsia="黑体" w:hint="eastAsia"/>
          <w:bCs/>
          <w:color w:val="000000"/>
          <w:szCs w:val="32"/>
        </w:rPr>
        <w:t>第四十条</w:t>
      </w:r>
      <w:r>
        <w:rPr>
          <w:rFonts w:eastAsia="黑体" w:hint="eastAsia"/>
          <w:bCs/>
          <w:color w:val="000000"/>
          <w:szCs w:val="32"/>
        </w:rPr>
        <w:t xml:space="preserve"> </w:t>
      </w:r>
      <w:r>
        <w:rPr>
          <w:rFonts w:eastAsia="仿宋_GB2312" w:hint="eastAsia"/>
          <w:color w:val="000000"/>
          <w:szCs w:val="32"/>
        </w:rPr>
        <w:t>其他未尽事宜，按照省科技计划项目及资金相关管理规定执行。</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第四十</w:t>
      </w:r>
      <w:r w:rsidR="009B48BA">
        <w:rPr>
          <w:rFonts w:eastAsia="黑体" w:hint="eastAsia"/>
          <w:bCs/>
          <w:szCs w:val="32"/>
        </w:rPr>
        <w:t>一</w:t>
      </w:r>
      <w:r>
        <w:rPr>
          <w:rFonts w:eastAsia="黑体" w:hint="eastAsia"/>
          <w:bCs/>
          <w:szCs w:val="32"/>
        </w:rPr>
        <w:t>条</w:t>
      </w:r>
      <w:r>
        <w:rPr>
          <w:rFonts w:eastAsia="黑体" w:hint="eastAsia"/>
          <w:bCs/>
          <w:szCs w:val="32"/>
        </w:rPr>
        <w:t xml:space="preserve"> </w:t>
      </w:r>
      <w:r>
        <w:rPr>
          <w:rFonts w:eastAsia="仿宋_GB2312" w:hint="eastAsia"/>
          <w:szCs w:val="32"/>
        </w:rPr>
        <w:t>本办法自公布之日起施行。</w:t>
      </w:r>
    </w:p>
    <w:p w:rsidR="007F75DB" w:rsidRDefault="008A0612" w:rsidP="00AE168E">
      <w:pPr>
        <w:shd w:val="clear" w:color="auto" w:fill="FFFFFF"/>
        <w:spacing w:line="580" w:lineRule="exact"/>
        <w:ind w:firstLineChars="200" w:firstLine="640"/>
        <w:rPr>
          <w:rFonts w:eastAsia="仿宋_GB2312"/>
          <w:szCs w:val="32"/>
        </w:rPr>
      </w:pPr>
      <w:r>
        <w:rPr>
          <w:rFonts w:eastAsia="黑体" w:hint="eastAsia"/>
          <w:bCs/>
          <w:szCs w:val="32"/>
        </w:rPr>
        <w:t>第四十</w:t>
      </w:r>
      <w:bookmarkStart w:id="0" w:name="_GoBack"/>
      <w:bookmarkEnd w:id="0"/>
      <w:r w:rsidR="009B48BA">
        <w:rPr>
          <w:rFonts w:eastAsia="黑体" w:hint="eastAsia"/>
          <w:bCs/>
          <w:szCs w:val="32"/>
        </w:rPr>
        <w:t>二</w:t>
      </w:r>
      <w:r>
        <w:rPr>
          <w:rFonts w:eastAsia="黑体" w:hint="eastAsia"/>
          <w:bCs/>
          <w:szCs w:val="32"/>
        </w:rPr>
        <w:t>条</w:t>
      </w:r>
      <w:r>
        <w:rPr>
          <w:rFonts w:eastAsia="黑体" w:hint="eastAsia"/>
          <w:bCs/>
          <w:szCs w:val="32"/>
        </w:rPr>
        <w:t xml:space="preserve"> </w:t>
      </w:r>
      <w:r>
        <w:rPr>
          <w:rFonts w:eastAsia="仿宋_GB2312" w:hint="eastAsia"/>
          <w:szCs w:val="32"/>
        </w:rPr>
        <w:t>本办法由省科技厅、省财政厅负责解释。</w:t>
      </w:r>
    </w:p>
    <w:p w:rsidR="007F75DB" w:rsidRDefault="007F75DB" w:rsidP="00AE168E">
      <w:pPr>
        <w:spacing w:line="580" w:lineRule="exact"/>
      </w:pPr>
    </w:p>
    <w:sectPr w:rsidR="007F75DB" w:rsidSect="00794D3F">
      <w:footerReference w:type="default" r:id="rId9"/>
      <w:pgSz w:w="11906" w:h="16838"/>
      <w:pgMar w:top="1531" w:right="1274" w:bottom="1474" w:left="1474" w:header="851" w:footer="1247"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6B0" w:rsidRDefault="00BC56B0" w:rsidP="00A61968">
      <w:r>
        <w:separator/>
      </w:r>
    </w:p>
  </w:endnote>
  <w:endnote w:type="continuationSeparator" w:id="0">
    <w:p w:rsidR="00BC56B0" w:rsidRDefault="00BC56B0" w:rsidP="00A619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Arial Unicode MS"/>
    <w:panose1 w:val="00000000000000000000"/>
    <w:charset w:val="86"/>
    <w:family w:val="auto"/>
    <w:notTrueType/>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文星仿宋">
    <w:altName w:val="Arial Unicode MS"/>
    <w:charset w:val="86"/>
    <w:family w:val="auto"/>
    <w:pitch w:val="variable"/>
    <w:sig w:usb0="00000000" w:usb1="080E0000" w:usb2="00000010"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191471"/>
      <w:docPartObj>
        <w:docPartGallery w:val="Page Numbers (Bottom of Page)"/>
        <w:docPartUnique/>
      </w:docPartObj>
    </w:sdtPr>
    <w:sdtContent>
      <w:p w:rsidR="00DF79FB" w:rsidRDefault="000A5E48">
        <w:pPr>
          <w:pStyle w:val="a9"/>
          <w:jc w:val="center"/>
        </w:pPr>
        <w:fldSimple w:instr=" PAGE   \* MERGEFORMAT ">
          <w:r w:rsidR="003A5B70" w:rsidRPr="003A5B70">
            <w:rPr>
              <w:noProof/>
              <w:lang w:val="zh-CN"/>
            </w:rPr>
            <w:t>10</w:t>
          </w:r>
        </w:fldSimple>
      </w:p>
    </w:sdtContent>
  </w:sdt>
  <w:p w:rsidR="00DF79FB" w:rsidRDefault="00DF79F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6B0" w:rsidRDefault="00BC56B0" w:rsidP="00A61968">
      <w:r>
        <w:separator/>
      </w:r>
    </w:p>
  </w:footnote>
  <w:footnote w:type="continuationSeparator" w:id="0">
    <w:p w:rsidR="00BC56B0" w:rsidRDefault="00BC56B0" w:rsidP="00A619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singleLevel"/>
    <w:tmpl w:val="0000000D"/>
    <w:lvl w:ilvl="0">
      <w:start w:val="1"/>
      <w:numFmt w:val="chineseCounting"/>
      <w:pStyle w:val="2"/>
      <w:suff w:val="nothing"/>
      <w:lvlText w:val="%1、"/>
      <w:lvlJc w:val="left"/>
      <w:pPr>
        <w:ind w:left="0" w:firstLine="420"/>
      </w:pPr>
      <w:rPr>
        <w:rFonts w:hint="eastAsia"/>
      </w:rPr>
    </w:lvl>
  </w:abstractNum>
  <w:abstractNum w:abstractNumId="1">
    <w:nsid w:val="3E6C775B"/>
    <w:multiLevelType w:val="hybridMultilevel"/>
    <w:tmpl w:val="D0CE06D0"/>
    <w:lvl w:ilvl="0" w:tplc="00E6D584">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grammar="clean"/>
  <w:defaultTabStop w:val="420"/>
  <w:drawingGridHorizontalSpacing w:val="160"/>
  <w:drawingGridVerticalSpacing w:val="249"/>
  <w:displayHorizontalDrawingGridEvery w:val="0"/>
  <w:displayVerticalDrawingGridEvery w:val="2"/>
  <w:characterSpacingControl w:val="compressPunctuation"/>
  <w:hdrShapeDefaults>
    <o:shapedefaults v:ext="edit" spidmax="327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4070"/>
    <w:rsid w:val="00000EFE"/>
    <w:rsid w:val="000013D1"/>
    <w:rsid w:val="00001CF2"/>
    <w:rsid w:val="000039E7"/>
    <w:rsid w:val="00005037"/>
    <w:rsid w:val="00005BD6"/>
    <w:rsid w:val="00005D57"/>
    <w:rsid w:val="00005F5D"/>
    <w:rsid w:val="000063AA"/>
    <w:rsid w:val="000072FC"/>
    <w:rsid w:val="00010274"/>
    <w:rsid w:val="0001150E"/>
    <w:rsid w:val="00012CFE"/>
    <w:rsid w:val="0001408A"/>
    <w:rsid w:val="00015F35"/>
    <w:rsid w:val="00016E7A"/>
    <w:rsid w:val="00020E34"/>
    <w:rsid w:val="00022AA3"/>
    <w:rsid w:val="000248B0"/>
    <w:rsid w:val="000265CD"/>
    <w:rsid w:val="00027392"/>
    <w:rsid w:val="000274D7"/>
    <w:rsid w:val="00030637"/>
    <w:rsid w:val="000320F9"/>
    <w:rsid w:val="0003292A"/>
    <w:rsid w:val="00032E8B"/>
    <w:rsid w:val="00033BE9"/>
    <w:rsid w:val="0003481D"/>
    <w:rsid w:val="00035E3B"/>
    <w:rsid w:val="0003620C"/>
    <w:rsid w:val="0003668C"/>
    <w:rsid w:val="00042819"/>
    <w:rsid w:val="00043AA1"/>
    <w:rsid w:val="00043AC5"/>
    <w:rsid w:val="000446B3"/>
    <w:rsid w:val="00044C1E"/>
    <w:rsid w:val="00045C8A"/>
    <w:rsid w:val="000462A0"/>
    <w:rsid w:val="0004775F"/>
    <w:rsid w:val="000508AA"/>
    <w:rsid w:val="000515C9"/>
    <w:rsid w:val="000521A5"/>
    <w:rsid w:val="00052C20"/>
    <w:rsid w:val="00053F1C"/>
    <w:rsid w:val="00054854"/>
    <w:rsid w:val="00054DDC"/>
    <w:rsid w:val="00055846"/>
    <w:rsid w:val="00056295"/>
    <w:rsid w:val="000609F4"/>
    <w:rsid w:val="00061094"/>
    <w:rsid w:val="00061B9D"/>
    <w:rsid w:val="000622E8"/>
    <w:rsid w:val="000630E8"/>
    <w:rsid w:val="00063BEC"/>
    <w:rsid w:val="00066812"/>
    <w:rsid w:val="00067A1B"/>
    <w:rsid w:val="00067C5E"/>
    <w:rsid w:val="000733AA"/>
    <w:rsid w:val="00074CC0"/>
    <w:rsid w:val="00075E62"/>
    <w:rsid w:val="00076FE4"/>
    <w:rsid w:val="0007726B"/>
    <w:rsid w:val="000777FF"/>
    <w:rsid w:val="00077B84"/>
    <w:rsid w:val="00081551"/>
    <w:rsid w:val="000815AA"/>
    <w:rsid w:val="00083544"/>
    <w:rsid w:val="000846DF"/>
    <w:rsid w:val="00085274"/>
    <w:rsid w:val="00087028"/>
    <w:rsid w:val="00087164"/>
    <w:rsid w:val="000931C0"/>
    <w:rsid w:val="000A02F6"/>
    <w:rsid w:val="000A0E50"/>
    <w:rsid w:val="000A10D2"/>
    <w:rsid w:val="000A277C"/>
    <w:rsid w:val="000A332A"/>
    <w:rsid w:val="000A3F08"/>
    <w:rsid w:val="000A5033"/>
    <w:rsid w:val="000A5758"/>
    <w:rsid w:val="000A5A3C"/>
    <w:rsid w:val="000A5E48"/>
    <w:rsid w:val="000B1F7B"/>
    <w:rsid w:val="000B4C9A"/>
    <w:rsid w:val="000B4E71"/>
    <w:rsid w:val="000B6600"/>
    <w:rsid w:val="000B775E"/>
    <w:rsid w:val="000B7C40"/>
    <w:rsid w:val="000B7EE9"/>
    <w:rsid w:val="000C05CE"/>
    <w:rsid w:val="000C15B3"/>
    <w:rsid w:val="000C4C1B"/>
    <w:rsid w:val="000C531E"/>
    <w:rsid w:val="000C6801"/>
    <w:rsid w:val="000C7F0D"/>
    <w:rsid w:val="000D03E4"/>
    <w:rsid w:val="000D1306"/>
    <w:rsid w:val="000D1673"/>
    <w:rsid w:val="000D3491"/>
    <w:rsid w:val="000D3A72"/>
    <w:rsid w:val="000D5544"/>
    <w:rsid w:val="000D67A8"/>
    <w:rsid w:val="000D7E30"/>
    <w:rsid w:val="000E0188"/>
    <w:rsid w:val="000E0BD3"/>
    <w:rsid w:val="000E0FD5"/>
    <w:rsid w:val="000E4EFA"/>
    <w:rsid w:val="000E4FF4"/>
    <w:rsid w:val="000E632B"/>
    <w:rsid w:val="000E7368"/>
    <w:rsid w:val="000F14B8"/>
    <w:rsid w:val="000F1F69"/>
    <w:rsid w:val="000F2289"/>
    <w:rsid w:val="000F2EE1"/>
    <w:rsid w:val="000F34DB"/>
    <w:rsid w:val="000F4E2D"/>
    <w:rsid w:val="00100D64"/>
    <w:rsid w:val="0010104B"/>
    <w:rsid w:val="00101ED1"/>
    <w:rsid w:val="00103140"/>
    <w:rsid w:val="00103E5E"/>
    <w:rsid w:val="0010441B"/>
    <w:rsid w:val="001048AB"/>
    <w:rsid w:val="00110A5E"/>
    <w:rsid w:val="00112099"/>
    <w:rsid w:val="001145F0"/>
    <w:rsid w:val="00114D36"/>
    <w:rsid w:val="0011567F"/>
    <w:rsid w:val="0012143F"/>
    <w:rsid w:val="00121543"/>
    <w:rsid w:val="00122A6B"/>
    <w:rsid w:val="00124B5B"/>
    <w:rsid w:val="001250CD"/>
    <w:rsid w:val="00127177"/>
    <w:rsid w:val="00127F34"/>
    <w:rsid w:val="00130F01"/>
    <w:rsid w:val="00133180"/>
    <w:rsid w:val="00133341"/>
    <w:rsid w:val="001345D0"/>
    <w:rsid w:val="001348DD"/>
    <w:rsid w:val="001367B6"/>
    <w:rsid w:val="00140078"/>
    <w:rsid w:val="00140083"/>
    <w:rsid w:val="001402DC"/>
    <w:rsid w:val="001410FA"/>
    <w:rsid w:val="00141C87"/>
    <w:rsid w:val="00142CD2"/>
    <w:rsid w:val="00144277"/>
    <w:rsid w:val="0014552C"/>
    <w:rsid w:val="001462E1"/>
    <w:rsid w:val="0014749B"/>
    <w:rsid w:val="00147978"/>
    <w:rsid w:val="00147FEC"/>
    <w:rsid w:val="00150548"/>
    <w:rsid w:val="00150815"/>
    <w:rsid w:val="0015205A"/>
    <w:rsid w:val="0015327A"/>
    <w:rsid w:val="00153767"/>
    <w:rsid w:val="00153F33"/>
    <w:rsid w:val="001541D7"/>
    <w:rsid w:val="001545A2"/>
    <w:rsid w:val="001572A9"/>
    <w:rsid w:val="00160902"/>
    <w:rsid w:val="00160D45"/>
    <w:rsid w:val="00160FFC"/>
    <w:rsid w:val="00163AD3"/>
    <w:rsid w:val="00164C97"/>
    <w:rsid w:val="001657C7"/>
    <w:rsid w:val="00166331"/>
    <w:rsid w:val="00166A2B"/>
    <w:rsid w:val="00166C26"/>
    <w:rsid w:val="00170094"/>
    <w:rsid w:val="001706D0"/>
    <w:rsid w:val="0017095B"/>
    <w:rsid w:val="001728BB"/>
    <w:rsid w:val="00173B40"/>
    <w:rsid w:val="00174251"/>
    <w:rsid w:val="00174D6D"/>
    <w:rsid w:val="00177646"/>
    <w:rsid w:val="00177970"/>
    <w:rsid w:val="00180693"/>
    <w:rsid w:val="00181B9A"/>
    <w:rsid w:val="00182078"/>
    <w:rsid w:val="00184617"/>
    <w:rsid w:val="00184BC1"/>
    <w:rsid w:val="00186019"/>
    <w:rsid w:val="001900E2"/>
    <w:rsid w:val="00191DCA"/>
    <w:rsid w:val="00192C44"/>
    <w:rsid w:val="00193163"/>
    <w:rsid w:val="0019545C"/>
    <w:rsid w:val="00196F5C"/>
    <w:rsid w:val="00196F61"/>
    <w:rsid w:val="001A0661"/>
    <w:rsid w:val="001A11FF"/>
    <w:rsid w:val="001A1630"/>
    <w:rsid w:val="001A23E1"/>
    <w:rsid w:val="001A25E5"/>
    <w:rsid w:val="001A2DFF"/>
    <w:rsid w:val="001A7603"/>
    <w:rsid w:val="001B0147"/>
    <w:rsid w:val="001B0220"/>
    <w:rsid w:val="001B4961"/>
    <w:rsid w:val="001B6C2F"/>
    <w:rsid w:val="001B731A"/>
    <w:rsid w:val="001C1000"/>
    <w:rsid w:val="001C3153"/>
    <w:rsid w:val="001C4C07"/>
    <w:rsid w:val="001C6083"/>
    <w:rsid w:val="001C630C"/>
    <w:rsid w:val="001C6E79"/>
    <w:rsid w:val="001C7047"/>
    <w:rsid w:val="001D0663"/>
    <w:rsid w:val="001D1B38"/>
    <w:rsid w:val="001D230E"/>
    <w:rsid w:val="001D2FC0"/>
    <w:rsid w:val="001D36CB"/>
    <w:rsid w:val="001D63DC"/>
    <w:rsid w:val="001E2070"/>
    <w:rsid w:val="001E2339"/>
    <w:rsid w:val="001E360A"/>
    <w:rsid w:val="001E37D9"/>
    <w:rsid w:val="001E3C51"/>
    <w:rsid w:val="001E43C5"/>
    <w:rsid w:val="001E6C4C"/>
    <w:rsid w:val="001E73D3"/>
    <w:rsid w:val="001F2197"/>
    <w:rsid w:val="001F3E76"/>
    <w:rsid w:val="001F40EE"/>
    <w:rsid w:val="001F4DFC"/>
    <w:rsid w:val="001F6A6B"/>
    <w:rsid w:val="001F6EEA"/>
    <w:rsid w:val="001F74F2"/>
    <w:rsid w:val="00204109"/>
    <w:rsid w:val="00205635"/>
    <w:rsid w:val="00206267"/>
    <w:rsid w:val="002065D3"/>
    <w:rsid w:val="002068FD"/>
    <w:rsid w:val="00206AB8"/>
    <w:rsid w:val="0021162B"/>
    <w:rsid w:val="00212705"/>
    <w:rsid w:val="0021390E"/>
    <w:rsid w:val="0021396C"/>
    <w:rsid w:val="00214B52"/>
    <w:rsid w:val="0021535B"/>
    <w:rsid w:val="00216306"/>
    <w:rsid w:val="002170DC"/>
    <w:rsid w:val="00220C63"/>
    <w:rsid w:val="00221B2F"/>
    <w:rsid w:val="002232B5"/>
    <w:rsid w:val="00224410"/>
    <w:rsid w:val="00225327"/>
    <w:rsid w:val="00225A84"/>
    <w:rsid w:val="002307DA"/>
    <w:rsid w:val="00230ED1"/>
    <w:rsid w:val="0023141C"/>
    <w:rsid w:val="002329D3"/>
    <w:rsid w:val="00232EDA"/>
    <w:rsid w:val="0023381C"/>
    <w:rsid w:val="00234665"/>
    <w:rsid w:val="002351F2"/>
    <w:rsid w:val="00235AB0"/>
    <w:rsid w:val="00237A0D"/>
    <w:rsid w:val="00240852"/>
    <w:rsid w:val="00241787"/>
    <w:rsid w:val="00242331"/>
    <w:rsid w:val="00242E3A"/>
    <w:rsid w:val="002435DA"/>
    <w:rsid w:val="0024408E"/>
    <w:rsid w:val="002469B1"/>
    <w:rsid w:val="00246ED1"/>
    <w:rsid w:val="0024764D"/>
    <w:rsid w:val="00253F07"/>
    <w:rsid w:val="00254150"/>
    <w:rsid w:val="0025431F"/>
    <w:rsid w:val="00254F91"/>
    <w:rsid w:val="00255E02"/>
    <w:rsid w:val="00256FB1"/>
    <w:rsid w:val="00260522"/>
    <w:rsid w:val="00260A8A"/>
    <w:rsid w:val="00261320"/>
    <w:rsid w:val="002616B3"/>
    <w:rsid w:val="00261C55"/>
    <w:rsid w:val="002628B1"/>
    <w:rsid w:val="00263193"/>
    <w:rsid w:val="00263735"/>
    <w:rsid w:val="00264565"/>
    <w:rsid w:val="00265742"/>
    <w:rsid w:val="0026574F"/>
    <w:rsid w:val="00271486"/>
    <w:rsid w:val="00272862"/>
    <w:rsid w:val="002769C1"/>
    <w:rsid w:val="00282657"/>
    <w:rsid w:val="002829A2"/>
    <w:rsid w:val="0028428D"/>
    <w:rsid w:val="00284B3A"/>
    <w:rsid w:val="00285D81"/>
    <w:rsid w:val="00285EDA"/>
    <w:rsid w:val="00286C92"/>
    <w:rsid w:val="002877EE"/>
    <w:rsid w:val="0029011F"/>
    <w:rsid w:val="002908D7"/>
    <w:rsid w:val="00290984"/>
    <w:rsid w:val="002930EF"/>
    <w:rsid w:val="00293A4F"/>
    <w:rsid w:val="00295E5A"/>
    <w:rsid w:val="00296B88"/>
    <w:rsid w:val="002977DB"/>
    <w:rsid w:val="0029792E"/>
    <w:rsid w:val="00297CF5"/>
    <w:rsid w:val="002A02F4"/>
    <w:rsid w:val="002A07F4"/>
    <w:rsid w:val="002A163A"/>
    <w:rsid w:val="002A2B18"/>
    <w:rsid w:val="002A2F4C"/>
    <w:rsid w:val="002A7221"/>
    <w:rsid w:val="002A736B"/>
    <w:rsid w:val="002B0926"/>
    <w:rsid w:val="002B103D"/>
    <w:rsid w:val="002B125D"/>
    <w:rsid w:val="002B200F"/>
    <w:rsid w:val="002B40B8"/>
    <w:rsid w:val="002C0011"/>
    <w:rsid w:val="002C1AF1"/>
    <w:rsid w:val="002C37BA"/>
    <w:rsid w:val="002C43BD"/>
    <w:rsid w:val="002D13DC"/>
    <w:rsid w:val="002D1B64"/>
    <w:rsid w:val="002D265B"/>
    <w:rsid w:val="002D37E9"/>
    <w:rsid w:val="002D3D7E"/>
    <w:rsid w:val="002D475E"/>
    <w:rsid w:val="002D4CFD"/>
    <w:rsid w:val="002D5367"/>
    <w:rsid w:val="002D6552"/>
    <w:rsid w:val="002D70C2"/>
    <w:rsid w:val="002D716E"/>
    <w:rsid w:val="002D78ED"/>
    <w:rsid w:val="002E1512"/>
    <w:rsid w:val="002E2A6C"/>
    <w:rsid w:val="002E49B0"/>
    <w:rsid w:val="002E514D"/>
    <w:rsid w:val="002E634B"/>
    <w:rsid w:val="002E7211"/>
    <w:rsid w:val="002E7C8E"/>
    <w:rsid w:val="002F0B23"/>
    <w:rsid w:val="002F13E9"/>
    <w:rsid w:val="002F1710"/>
    <w:rsid w:val="002F241B"/>
    <w:rsid w:val="002F2E6C"/>
    <w:rsid w:val="002F3247"/>
    <w:rsid w:val="002F42BF"/>
    <w:rsid w:val="002F4BE3"/>
    <w:rsid w:val="002F5754"/>
    <w:rsid w:val="002F6209"/>
    <w:rsid w:val="0030036E"/>
    <w:rsid w:val="0030287B"/>
    <w:rsid w:val="00303119"/>
    <w:rsid w:val="00306AF0"/>
    <w:rsid w:val="003078C3"/>
    <w:rsid w:val="003109F5"/>
    <w:rsid w:val="00310F20"/>
    <w:rsid w:val="00311C12"/>
    <w:rsid w:val="00312D28"/>
    <w:rsid w:val="00313608"/>
    <w:rsid w:val="00315EC4"/>
    <w:rsid w:val="003163EF"/>
    <w:rsid w:val="00316BD2"/>
    <w:rsid w:val="00320B8F"/>
    <w:rsid w:val="00323446"/>
    <w:rsid w:val="00323B5C"/>
    <w:rsid w:val="003243C2"/>
    <w:rsid w:val="00327382"/>
    <w:rsid w:val="003278E9"/>
    <w:rsid w:val="00327995"/>
    <w:rsid w:val="00330D83"/>
    <w:rsid w:val="00332935"/>
    <w:rsid w:val="003346BD"/>
    <w:rsid w:val="003353F1"/>
    <w:rsid w:val="0033667C"/>
    <w:rsid w:val="0034133C"/>
    <w:rsid w:val="003420C0"/>
    <w:rsid w:val="00342865"/>
    <w:rsid w:val="00343274"/>
    <w:rsid w:val="003477B9"/>
    <w:rsid w:val="0035058E"/>
    <w:rsid w:val="00351AE3"/>
    <w:rsid w:val="00353DC4"/>
    <w:rsid w:val="0035437C"/>
    <w:rsid w:val="00354616"/>
    <w:rsid w:val="003549A3"/>
    <w:rsid w:val="00356C03"/>
    <w:rsid w:val="00360E99"/>
    <w:rsid w:val="00360EEF"/>
    <w:rsid w:val="003613B0"/>
    <w:rsid w:val="00361729"/>
    <w:rsid w:val="00361DB1"/>
    <w:rsid w:val="00362E68"/>
    <w:rsid w:val="00364ABB"/>
    <w:rsid w:val="0036589A"/>
    <w:rsid w:val="00365EBE"/>
    <w:rsid w:val="00366198"/>
    <w:rsid w:val="00367966"/>
    <w:rsid w:val="00367E96"/>
    <w:rsid w:val="003704B2"/>
    <w:rsid w:val="00370B90"/>
    <w:rsid w:val="00370E58"/>
    <w:rsid w:val="003772AF"/>
    <w:rsid w:val="00377411"/>
    <w:rsid w:val="003774A5"/>
    <w:rsid w:val="00381780"/>
    <w:rsid w:val="00382155"/>
    <w:rsid w:val="0038273A"/>
    <w:rsid w:val="003839BE"/>
    <w:rsid w:val="00385D83"/>
    <w:rsid w:val="00386DB2"/>
    <w:rsid w:val="003873E1"/>
    <w:rsid w:val="00390F7B"/>
    <w:rsid w:val="003912B6"/>
    <w:rsid w:val="003915AD"/>
    <w:rsid w:val="00392F30"/>
    <w:rsid w:val="003A08FD"/>
    <w:rsid w:val="003A2621"/>
    <w:rsid w:val="003A31A1"/>
    <w:rsid w:val="003A410E"/>
    <w:rsid w:val="003A5B70"/>
    <w:rsid w:val="003A7492"/>
    <w:rsid w:val="003A78B6"/>
    <w:rsid w:val="003B1993"/>
    <w:rsid w:val="003B2084"/>
    <w:rsid w:val="003B2BFF"/>
    <w:rsid w:val="003B43B4"/>
    <w:rsid w:val="003B4ABC"/>
    <w:rsid w:val="003B7781"/>
    <w:rsid w:val="003C125B"/>
    <w:rsid w:val="003C2658"/>
    <w:rsid w:val="003C29C3"/>
    <w:rsid w:val="003C401A"/>
    <w:rsid w:val="003C4F74"/>
    <w:rsid w:val="003C5635"/>
    <w:rsid w:val="003C5A72"/>
    <w:rsid w:val="003C7182"/>
    <w:rsid w:val="003C7575"/>
    <w:rsid w:val="003C7B43"/>
    <w:rsid w:val="003C7BF0"/>
    <w:rsid w:val="003D154E"/>
    <w:rsid w:val="003D1A20"/>
    <w:rsid w:val="003D3118"/>
    <w:rsid w:val="003D316A"/>
    <w:rsid w:val="003D3685"/>
    <w:rsid w:val="003D3A2B"/>
    <w:rsid w:val="003D6E0D"/>
    <w:rsid w:val="003E02DB"/>
    <w:rsid w:val="003E114D"/>
    <w:rsid w:val="003E1BAA"/>
    <w:rsid w:val="003E3A56"/>
    <w:rsid w:val="003E3CEB"/>
    <w:rsid w:val="003E6FE2"/>
    <w:rsid w:val="003E7915"/>
    <w:rsid w:val="003F07BA"/>
    <w:rsid w:val="003F1543"/>
    <w:rsid w:val="003F3EE6"/>
    <w:rsid w:val="003F5AF9"/>
    <w:rsid w:val="003F62B2"/>
    <w:rsid w:val="003F68FB"/>
    <w:rsid w:val="00401FFE"/>
    <w:rsid w:val="00403449"/>
    <w:rsid w:val="00405AE9"/>
    <w:rsid w:val="00406ED8"/>
    <w:rsid w:val="004074AC"/>
    <w:rsid w:val="00407C59"/>
    <w:rsid w:val="00411152"/>
    <w:rsid w:val="00411350"/>
    <w:rsid w:val="00414986"/>
    <w:rsid w:val="00414A7B"/>
    <w:rsid w:val="00416EA7"/>
    <w:rsid w:val="004179C1"/>
    <w:rsid w:val="00417EA9"/>
    <w:rsid w:val="00420899"/>
    <w:rsid w:val="0042240A"/>
    <w:rsid w:val="00422F98"/>
    <w:rsid w:val="004249F4"/>
    <w:rsid w:val="00424C62"/>
    <w:rsid w:val="004254D4"/>
    <w:rsid w:val="00431E80"/>
    <w:rsid w:val="00433E01"/>
    <w:rsid w:val="00435169"/>
    <w:rsid w:val="0043796C"/>
    <w:rsid w:val="004409E8"/>
    <w:rsid w:val="00441A5D"/>
    <w:rsid w:val="0044392D"/>
    <w:rsid w:val="00443EB1"/>
    <w:rsid w:val="00445FE0"/>
    <w:rsid w:val="00447FEE"/>
    <w:rsid w:val="00450E14"/>
    <w:rsid w:val="004526C7"/>
    <w:rsid w:val="00452E7D"/>
    <w:rsid w:val="00454519"/>
    <w:rsid w:val="0045528C"/>
    <w:rsid w:val="00457ABB"/>
    <w:rsid w:val="004600B4"/>
    <w:rsid w:val="00460F11"/>
    <w:rsid w:val="00461C2C"/>
    <w:rsid w:val="004635F3"/>
    <w:rsid w:val="004639F3"/>
    <w:rsid w:val="00463C4D"/>
    <w:rsid w:val="00463DE3"/>
    <w:rsid w:val="00465327"/>
    <w:rsid w:val="004653F2"/>
    <w:rsid w:val="00465CD3"/>
    <w:rsid w:val="00465F61"/>
    <w:rsid w:val="00466C00"/>
    <w:rsid w:val="00467352"/>
    <w:rsid w:val="00470972"/>
    <w:rsid w:val="00470F04"/>
    <w:rsid w:val="00471891"/>
    <w:rsid w:val="00473289"/>
    <w:rsid w:val="0047423A"/>
    <w:rsid w:val="00474431"/>
    <w:rsid w:val="004770CD"/>
    <w:rsid w:val="00477305"/>
    <w:rsid w:val="00481162"/>
    <w:rsid w:val="00481561"/>
    <w:rsid w:val="004850B6"/>
    <w:rsid w:val="0048520B"/>
    <w:rsid w:val="004866AD"/>
    <w:rsid w:val="00487A42"/>
    <w:rsid w:val="004907B9"/>
    <w:rsid w:val="004908B3"/>
    <w:rsid w:val="00490B26"/>
    <w:rsid w:val="00490E0F"/>
    <w:rsid w:val="0049120A"/>
    <w:rsid w:val="004919C5"/>
    <w:rsid w:val="00491A5C"/>
    <w:rsid w:val="004922CD"/>
    <w:rsid w:val="004926C9"/>
    <w:rsid w:val="004935FC"/>
    <w:rsid w:val="00493D02"/>
    <w:rsid w:val="00494A4C"/>
    <w:rsid w:val="00495440"/>
    <w:rsid w:val="004A00F5"/>
    <w:rsid w:val="004A4D56"/>
    <w:rsid w:val="004A6406"/>
    <w:rsid w:val="004B2794"/>
    <w:rsid w:val="004B2C12"/>
    <w:rsid w:val="004B2F3A"/>
    <w:rsid w:val="004B2FCB"/>
    <w:rsid w:val="004B4908"/>
    <w:rsid w:val="004B4EA2"/>
    <w:rsid w:val="004C0B74"/>
    <w:rsid w:val="004C17B9"/>
    <w:rsid w:val="004C2247"/>
    <w:rsid w:val="004C27F9"/>
    <w:rsid w:val="004C459B"/>
    <w:rsid w:val="004C534F"/>
    <w:rsid w:val="004C5E6E"/>
    <w:rsid w:val="004D1DA2"/>
    <w:rsid w:val="004D4FF8"/>
    <w:rsid w:val="004D713C"/>
    <w:rsid w:val="004D74BB"/>
    <w:rsid w:val="004E059E"/>
    <w:rsid w:val="004E0AB1"/>
    <w:rsid w:val="004E351F"/>
    <w:rsid w:val="004E4F32"/>
    <w:rsid w:val="004E5AD8"/>
    <w:rsid w:val="004E6156"/>
    <w:rsid w:val="004E62A8"/>
    <w:rsid w:val="004E66F5"/>
    <w:rsid w:val="004E7406"/>
    <w:rsid w:val="004E77BD"/>
    <w:rsid w:val="004E7B21"/>
    <w:rsid w:val="004E7CD0"/>
    <w:rsid w:val="004F0736"/>
    <w:rsid w:val="004F127C"/>
    <w:rsid w:val="004F1C82"/>
    <w:rsid w:val="004F21B8"/>
    <w:rsid w:val="004F364D"/>
    <w:rsid w:val="004F382A"/>
    <w:rsid w:val="004F480D"/>
    <w:rsid w:val="004F4940"/>
    <w:rsid w:val="004F5253"/>
    <w:rsid w:val="004F53B1"/>
    <w:rsid w:val="004F68E2"/>
    <w:rsid w:val="004F690D"/>
    <w:rsid w:val="004F77CA"/>
    <w:rsid w:val="004F7F1E"/>
    <w:rsid w:val="0050377E"/>
    <w:rsid w:val="00504226"/>
    <w:rsid w:val="00504448"/>
    <w:rsid w:val="0050739B"/>
    <w:rsid w:val="00507AF4"/>
    <w:rsid w:val="00510190"/>
    <w:rsid w:val="00511348"/>
    <w:rsid w:val="00511DCC"/>
    <w:rsid w:val="005125E0"/>
    <w:rsid w:val="00512C18"/>
    <w:rsid w:val="005138D0"/>
    <w:rsid w:val="00514599"/>
    <w:rsid w:val="0052072F"/>
    <w:rsid w:val="00524BCB"/>
    <w:rsid w:val="0052509E"/>
    <w:rsid w:val="00527C40"/>
    <w:rsid w:val="005301C8"/>
    <w:rsid w:val="005306F3"/>
    <w:rsid w:val="00532616"/>
    <w:rsid w:val="005328FC"/>
    <w:rsid w:val="00533150"/>
    <w:rsid w:val="005349DD"/>
    <w:rsid w:val="00535435"/>
    <w:rsid w:val="00535EAA"/>
    <w:rsid w:val="005363AD"/>
    <w:rsid w:val="00536C87"/>
    <w:rsid w:val="00537158"/>
    <w:rsid w:val="005407CA"/>
    <w:rsid w:val="005419C0"/>
    <w:rsid w:val="00542579"/>
    <w:rsid w:val="005428AB"/>
    <w:rsid w:val="005469B3"/>
    <w:rsid w:val="00553015"/>
    <w:rsid w:val="005543F4"/>
    <w:rsid w:val="00554B8D"/>
    <w:rsid w:val="005550C7"/>
    <w:rsid w:val="0055572E"/>
    <w:rsid w:val="00555F1C"/>
    <w:rsid w:val="00556486"/>
    <w:rsid w:val="005564DF"/>
    <w:rsid w:val="005564EC"/>
    <w:rsid w:val="00560574"/>
    <w:rsid w:val="005619ED"/>
    <w:rsid w:val="005621F8"/>
    <w:rsid w:val="00564821"/>
    <w:rsid w:val="00564826"/>
    <w:rsid w:val="00565D50"/>
    <w:rsid w:val="00565F0D"/>
    <w:rsid w:val="005744EC"/>
    <w:rsid w:val="005757CB"/>
    <w:rsid w:val="0057598A"/>
    <w:rsid w:val="00576BA6"/>
    <w:rsid w:val="00576DDE"/>
    <w:rsid w:val="00577CB6"/>
    <w:rsid w:val="00580E9B"/>
    <w:rsid w:val="00583D97"/>
    <w:rsid w:val="005844C5"/>
    <w:rsid w:val="00586DEB"/>
    <w:rsid w:val="005907DE"/>
    <w:rsid w:val="00592066"/>
    <w:rsid w:val="00592636"/>
    <w:rsid w:val="00592AEC"/>
    <w:rsid w:val="005935AC"/>
    <w:rsid w:val="00594F39"/>
    <w:rsid w:val="005A034A"/>
    <w:rsid w:val="005A2344"/>
    <w:rsid w:val="005A252A"/>
    <w:rsid w:val="005A2EE7"/>
    <w:rsid w:val="005A4457"/>
    <w:rsid w:val="005A47F4"/>
    <w:rsid w:val="005A7C88"/>
    <w:rsid w:val="005B1026"/>
    <w:rsid w:val="005B295D"/>
    <w:rsid w:val="005B46AC"/>
    <w:rsid w:val="005B6606"/>
    <w:rsid w:val="005C0209"/>
    <w:rsid w:val="005C0B17"/>
    <w:rsid w:val="005C129D"/>
    <w:rsid w:val="005C1A89"/>
    <w:rsid w:val="005C5F72"/>
    <w:rsid w:val="005C6D67"/>
    <w:rsid w:val="005C73CB"/>
    <w:rsid w:val="005C7CF2"/>
    <w:rsid w:val="005D038F"/>
    <w:rsid w:val="005D0F7F"/>
    <w:rsid w:val="005D1BD6"/>
    <w:rsid w:val="005D2BE9"/>
    <w:rsid w:val="005D467E"/>
    <w:rsid w:val="005D5FE9"/>
    <w:rsid w:val="005D6FDD"/>
    <w:rsid w:val="005E048F"/>
    <w:rsid w:val="005E2930"/>
    <w:rsid w:val="005E2D1E"/>
    <w:rsid w:val="005E54A2"/>
    <w:rsid w:val="005E565C"/>
    <w:rsid w:val="005E732B"/>
    <w:rsid w:val="005E75BA"/>
    <w:rsid w:val="005F0293"/>
    <w:rsid w:val="005F1110"/>
    <w:rsid w:val="005F1362"/>
    <w:rsid w:val="005F3128"/>
    <w:rsid w:val="005F63A5"/>
    <w:rsid w:val="005F672C"/>
    <w:rsid w:val="0060040D"/>
    <w:rsid w:val="0060160F"/>
    <w:rsid w:val="006016BB"/>
    <w:rsid w:val="00601CDB"/>
    <w:rsid w:val="00602AA2"/>
    <w:rsid w:val="006038F1"/>
    <w:rsid w:val="006049A4"/>
    <w:rsid w:val="00606967"/>
    <w:rsid w:val="00607B37"/>
    <w:rsid w:val="006102FA"/>
    <w:rsid w:val="00611879"/>
    <w:rsid w:val="00615B4D"/>
    <w:rsid w:val="00617432"/>
    <w:rsid w:val="00617BDC"/>
    <w:rsid w:val="006200D4"/>
    <w:rsid w:val="00621E96"/>
    <w:rsid w:val="006246CE"/>
    <w:rsid w:val="00624B09"/>
    <w:rsid w:val="006252F7"/>
    <w:rsid w:val="00625C68"/>
    <w:rsid w:val="00626AC4"/>
    <w:rsid w:val="00626C57"/>
    <w:rsid w:val="00626EE6"/>
    <w:rsid w:val="00633CB0"/>
    <w:rsid w:val="00634C63"/>
    <w:rsid w:val="00635B38"/>
    <w:rsid w:val="00641460"/>
    <w:rsid w:val="00644F28"/>
    <w:rsid w:val="00646DBF"/>
    <w:rsid w:val="00650B8E"/>
    <w:rsid w:val="00652233"/>
    <w:rsid w:val="00653D40"/>
    <w:rsid w:val="00654EAF"/>
    <w:rsid w:val="00655AAB"/>
    <w:rsid w:val="00655C74"/>
    <w:rsid w:val="00656459"/>
    <w:rsid w:val="006574D9"/>
    <w:rsid w:val="00660DC5"/>
    <w:rsid w:val="00665671"/>
    <w:rsid w:val="00666834"/>
    <w:rsid w:val="00666B72"/>
    <w:rsid w:val="0066738C"/>
    <w:rsid w:val="00667778"/>
    <w:rsid w:val="00670120"/>
    <w:rsid w:val="006703A1"/>
    <w:rsid w:val="006731FD"/>
    <w:rsid w:val="0067561D"/>
    <w:rsid w:val="00677BEE"/>
    <w:rsid w:val="0068415E"/>
    <w:rsid w:val="00686254"/>
    <w:rsid w:val="00686CE1"/>
    <w:rsid w:val="00687AC0"/>
    <w:rsid w:val="00692A7C"/>
    <w:rsid w:val="00692CD1"/>
    <w:rsid w:val="00692FEA"/>
    <w:rsid w:val="0069413C"/>
    <w:rsid w:val="006941FD"/>
    <w:rsid w:val="00695614"/>
    <w:rsid w:val="0069605F"/>
    <w:rsid w:val="006A1FF3"/>
    <w:rsid w:val="006A22DD"/>
    <w:rsid w:val="006A2406"/>
    <w:rsid w:val="006A28BF"/>
    <w:rsid w:val="006A3863"/>
    <w:rsid w:val="006A3C6C"/>
    <w:rsid w:val="006B05FB"/>
    <w:rsid w:val="006B185F"/>
    <w:rsid w:val="006B1A53"/>
    <w:rsid w:val="006B22EA"/>
    <w:rsid w:val="006B480F"/>
    <w:rsid w:val="006B4C05"/>
    <w:rsid w:val="006B6373"/>
    <w:rsid w:val="006B6DDD"/>
    <w:rsid w:val="006B6F74"/>
    <w:rsid w:val="006B7CC4"/>
    <w:rsid w:val="006C01AD"/>
    <w:rsid w:val="006C1259"/>
    <w:rsid w:val="006C2BA5"/>
    <w:rsid w:val="006C3F0B"/>
    <w:rsid w:val="006C444F"/>
    <w:rsid w:val="006C6458"/>
    <w:rsid w:val="006C755D"/>
    <w:rsid w:val="006D1A2B"/>
    <w:rsid w:val="006D379D"/>
    <w:rsid w:val="006D594F"/>
    <w:rsid w:val="006D6BEA"/>
    <w:rsid w:val="006E11E8"/>
    <w:rsid w:val="006E2CA6"/>
    <w:rsid w:val="006E638B"/>
    <w:rsid w:val="006F0441"/>
    <w:rsid w:val="006F2177"/>
    <w:rsid w:val="006F2290"/>
    <w:rsid w:val="006F3798"/>
    <w:rsid w:val="006F61A7"/>
    <w:rsid w:val="006F6F3C"/>
    <w:rsid w:val="00701070"/>
    <w:rsid w:val="00701208"/>
    <w:rsid w:val="00702388"/>
    <w:rsid w:val="007026FD"/>
    <w:rsid w:val="007034D4"/>
    <w:rsid w:val="00703DDC"/>
    <w:rsid w:val="007046CD"/>
    <w:rsid w:val="0070505C"/>
    <w:rsid w:val="007070D1"/>
    <w:rsid w:val="0071000B"/>
    <w:rsid w:val="007102DF"/>
    <w:rsid w:val="00710C2D"/>
    <w:rsid w:val="007132F5"/>
    <w:rsid w:val="0071366B"/>
    <w:rsid w:val="007138CC"/>
    <w:rsid w:val="007147F9"/>
    <w:rsid w:val="00714998"/>
    <w:rsid w:val="00721180"/>
    <w:rsid w:val="00721B74"/>
    <w:rsid w:val="00723AF3"/>
    <w:rsid w:val="007246DE"/>
    <w:rsid w:val="00724AB1"/>
    <w:rsid w:val="00724B4C"/>
    <w:rsid w:val="00724F1D"/>
    <w:rsid w:val="0072524E"/>
    <w:rsid w:val="007279D8"/>
    <w:rsid w:val="00727E4D"/>
    <w:rsid w:val="00730B1D"/>
    <w:rsid w:val="00733390"/>
    <w:rsid w:val="00735908"/>
    <w:rsid w:val="00736D25"/>
    <w:rsid w:val="00737699"/>
    <w:rsid w:val="00737A87"/>
    <w:rsid w:val="007423C0"/>
    <w:rsid w:val="007429A8"/>
    <w:rsid w:val="00742E26"/>
    <w:rsid w:val="00745B54"/>
    <w:rsid w:val="007461C0"/>
    <w:rsid w:val="00752606"/>
    <w:rsid w:val="00753092"/>
    <w:rsid w:val="00754724"/>
    <w:rsid w:val="0075617C"/>
    <w:rsid w:val="00756BAB"/>
    <w:rsid w:val="00760088"/>
    <w:rsid w:val="00761344"/>
    <w:rsid w:val="00761C10"/>
    <w:rsid w:val="00761CAD"/>
    <w:rsid w:val="00763440"/>
    <w:rsid w:val="0076348F"/>
    <w:rsid w:val="00763E10"/>
    <w:rsid w:val="00764721"/>
    <w:rsid w:val="007667DA"/>
    <w:rsid w:val="00767FCC"/>
    <w:rsid w:val="00770E45"/>
    <w:rsid w:val="00771DAF"/>
    <w:rsid w:val="0077263C"/>
    <w:rsid w:val="007727EB"/>
    <w:rsid w:val="00773E66"/>
    <w:rsid w:val="00774014"/>
    <w:rsid w:val="00774220"/>
    <w:rsid w:val="007745F8"/>
    <w:rsid w:val="00774807"/>
    <w:rsid w:val="007749DA"/>
    <w:rsid w:val="00775300"/>
    <w:rsid w:val="007757DC"/>
    <w:rsid w:val="00776349"/>
    <w:rsid w:val="0077662B"/>
    <w:rsid w:val="00780662"/>
    <w:rsid w:val="00781A03"/>
    <w:rsid w:val="00783202"/>
    <w:rsid w:val="00783479"/>
    <w:rsid w:val="007837BD"/>
    <w:rsid w:val="00783ACB"/>
    <w:rsid w:val="00784668"/>
    <w:rsid w:val="00787786"/>
    <w:rsid w:val="0079082D"/>
    <w:rsid w:val="00790EC3"/>
    <w:rsid w:val="0079211E"/>
    <w:rsid w:val="00794D3F"/>
    <w:rsid w:val="0079519B"/>
    <w:rsid w:val="007961BE"/>
    <w:rsid w:val="00796332"/>
    <w:rsid w:val="007A08AF"/>
    <w:rsid w:val="007A0C9B"/>
    <w:rsid w:val="007A141A"/>
    <w:rsid w:val="007A420A"/>
    <w:rsid w:val="007B0FDF"/>
    <w:rsid w:val="007B39F0"/>
    <w:rsid w:val="007B3B64"/>
    <w:rsid w:val="007B4128"/>
    <w:rsid w:val="007B50A4"/>
    <w:rsid w:val="007B5F6A"/>
    <w:rsid w:val="007B6CEF"/>
    <w:rsid w:val="007B76B8"/>
    <w:rsid w:val="007C02AE"/>
    <w:rsid w:val="007C0CB2"/>
    <w:rsid w:val="007C0FFB"/>
    <w:rsid w:val="007C40C9"/>
    <w:rsid w:val="007C570B"/>
    <w:rsid w:val="007C6EEA"/>
    <w:rsid w:val="007D061F"/>
    <w:rsid w:val="007D2636"/>
    <w:rsid w:val="007D4C1F"/>
    <w:rsid w:val="007D60DD"/>
    <w:rsid w:val="007D6B85"/>
    <w:rsid w:val="007D78CE"/>
    <w:rsid w:val="007E05E3"/>
    <w:rsid w:val="007E1410"/>
    <w:rsid w:val="007E1B4C"/>
    <w:rsid w:val="007E2070"/>
    <w:rsid w:val="007E2CF2"/>
    <w:rsid w:val="007E2E7E"/>
    <w:rsid w:val="007E4736"/>
    <w:rsid w:val="007E4BC3"/>
    <w:rsid w:val="007E6B3D"/>
    <w:rsid w:val="007E6BA3"/>
    <w:rsid w:val="007F16E1"/>
    <w:rsid w:val="007F3D12"/>
    <w:rsid w:val="007F5377"/>
    <w:rsid w:val="007F6AFD"/>
    <w:rsid w:val="007F75DB"/>
    <w:rsid w:val="008013D2"/>
    <w:rsid w:val="00801B78"/>
    <w:rsid w:val="0080347F"/>
    <w:rsid w:val="00803AD6"/>
    <w:rsid w:val="008040FD"/>
    <w:rsid w:val="0080498A"/>
    <w:rsid w:val="00805322"/>
    <w:rsid w:val="008069A6"/>
    <w:rsid w:val="00811D8D"/>
    <w:rsid w:val="008125A7"/>
    <w:rsid w:val="00813F55"/>
    <w:rsid w:val="008146B3"/>
    <w:rsid w:val="0081514E"/>
    <w:rsid w:val="0082223E"/>
    <w:rsid w:val="00822275"/>
    <w:rsid w:val="008222EE"/>
    <w:rsid w:val="008237C1"/>
    <w:rsid w:val="00823E47"/>
    <w:rsid w:val="00823FEA"/>
    <w:rsid w:val="00826662"/>
    <w:rsid w:val="00826AB8"/>
    <w:rsid w:val="00826B31"/>
    <w:rsid w:val="00830A4B"/>
    <w:rsid w:val="00830B72"/>
    <w:rsid w:val="008322EA"/>
    <w:rsid w:val="00834940"/>
    <w:rsid w:val="00834A85"/>
    <w:rsid w:val="0083544A"/>
    <w:rsid w:val="008362BE"/>
    <w:rsid w:val="00836776"/>
    <w:rsid w:val="0083683A"/>
    <w:rsid w:val="00836BD7"/>
    <w:rsid w:val="008425B1"/>
    <w:rsid w:val="008458D1"/>
    <w:rsid w:val="008474BD"/>
    <w:rsid w:val="008508EC"/>
    <w:rsid w:val="00850F3F"/>
    <w:rsid w:val="008525D9"/>
    <w:rsid w:val="00853A09"/>
    <w:rsid w:val="00855DB3"/>
    <w:rsid w:val="00856A6E"/>
    <w:rsid w:val="00861DAB"/>
    <w:rsid w:val="008623B2"/>
    <w:rsid w:val="00864BB3"/>
    <w:rsid w:val="008651C0"/>
    <w:rsid w:val="008663F9"/>
    <w:rsid w:val="0086693D"/>
    <w:rsid w:val="00866E4B"/>
    <w:rsid w:val="008720BA"/>
    <w:rsid w:val="008723B2"/>
    <w:rsid w:val="00872999"/>
    <w:rsid w:val="0087369C"/>
    <w:rsid w:val="008754A0"/>
    <w:rsid w:val="0088063F"/>
    <w:rsid w:val="008824EF"/>
    <w:rsid w:val="0088472F"/>
    <w:rsid w:val="008862B8"/>
    <w:rsid w:val="00890E73"/>
    <w:rsid w:val="0089105D"/>
    <w:rsid w:val="008910B3"/>
    <w:rsid w:val="0089323D"/>
    <w:rsid w:val="00894D50"/>
    <w:rsid w:val="00894DE5"/>
    <w:rsid w:val="00894F18"/>
    <w:rsid w:val="00895F40"/>
    <w:rsid w:val="0089687C"/>
    <w:rsid w:val="00897B61"/>
    <w:rsid w:val="00897E99"/>
    <w:rsid w:val="008A0612"/>
    <w:rsid w:val="008A075F"/>
    <w:rsid w:val="008A0F83"/>
    <w:rsid w:val="008A2FF5"/>
    <w:rsid w:val="008A544F"/>
    <w:rsid w:val="008A548A"/>
    <w:rsid w:val="008A61DC"/>
    <w:rsid w:val="008A656C"/>
    <w:rsid w:val="008A6579"/>
    <w:rsid w:val="008A7337"/>
    <w:rsid w:val="008B02AC"/>
    <w:rsid w:val="008B050E"/>
    <w:rsid w:val="008B29E6"/>
    <w:rsid w:val="008B3D62"/>
    <w:rsid w:val="008B4AE1"/>
    <w:rsid w:val="008B5175"/>
    <w:rsid w:val="008B51AD"/>
    <w:rsid w:val="008B5FBF"/>
    <w:rsid w:val="008B70F8"/>
    <w:rsid w:val="008C0A91"/>
    <w:rsid w:val="008C0BA7"/>
    <w:rsid w:val="008C0E42"/>
    <w:rsid w:val="008C2367"/>
    <w:rsid w:val="008C2CCD"/>
    <w:rsid w:val="008C3B94"/>
    <w:rsid w:val="008C3FF7"/>
    <w:rsid w:val="008C4DFE"/>
    <w:rsid w:val="008C529E"/>
    <w:rsid w:val="008C6BD5"/>
    <w:rsid w:val="008C7DCE"/>
    <w:rsid w:val="008D1A0C"/>
    <w:rsid w:val="008D1C2A"/>
    <w:rsid w:val="008D206B"/>
    <w:rsid w:val="008D3380"/>
    <w:rsid w:val="008D3C45"/>
    <w:rsid w:val="008D57A0"/>
    <w:rsid w:val="008D5D46"/>
    <w:rsid w:val="008D67B6"/>
    <w:rsid w:val="008D79F9"/>
    <w:rsid w:val="008E00D8"/>
    <w:rsid w:val="008E16E0"/>
    <w:rsid w:val="008E24BC"/>
    <w:rsid w:val="008E4E20"/>
    <w:rsid w:val="008E5A2F"/>
    <w:rsid w:val="008E62C0"/>
    <w:rsid w:val="008E64D2"/>
    <w:rsid w:val="008F1570"/>
    <w:rsid w:val="008F1D33"/>
    <w:rsid w:val="008F1F2F"/>
    <w:rsid w:val="008F2B4E"/>
    <w:rsid w:val="008F43E9"/>
    <w:rsid w:val="008F45F5"/>
    <w:rsid w:val="008F6692"/>
    <w:rsid w:val="008F689A"/>
    <w:rsid w:val="008F6E3E"/>
    <w:rsid w:val="0090050B"/>
    <w:rsid w:val="009027CB"/>
    <w:rsid w:val="00902BA4"/>
    <w:rsid w:val="00903013"/>
    <w:rsid w:val="00903E0E"/>
    <w:rsid w:val="00905A26"/>
    <w:rsid w:val="0090641E"/>
    <w:rsid w:val="009065CB"/>
    <w:rsid w:val="00906E10"/>
    <w:rsid w:val="00907621"/>
    <w:rsid w:val="00907848"/>
    <w:rsid w:val="00911FD7"/>
    <w:rsid w:val="009138FE"/>
    <w:rsid w:val="009168BB"/>
    <w:rsid w:val="009173B2"/>
    <w:rsid w:val="00920713"/>
    <w:rsid w:val="00922072"/>
    <w:rsid w:val="00922730"/>
    <w:rsid w:val="00922A7E"/>
    <w:rsid w:val="00924A04"/>
    <w:rsid w:val="009251B8"/>
    <w:rsid w:val="00925CC9"/>
    <w:rsid w:val="009269F1"/>
    <w:rsid w:val="00927A47"/>
    <w:rsid w:val="00930994"/>
    <w:rsid w:val="00930998"/>
    <w:rsid w:val="00932641"/>
    <w:rsid w:val="00933831"/>
    <w:rsid w:val="00933E78"/>
    <w:rsid w:val="00934680"/>
    <w:rsid w:val="009349E3"/>
    <w:rsid w:val="009354BA"/>
    <w:rsid w:val="0094232E"/>
    <w:rsid w:val="0094263E"/>
    <w:rsid w:val="00942CA7"/>
    <w:rsid w:val="009435CF"/>
    <w:rsid w:val="0094396E"/>
    <w:rsid w:val="009448CA"/>
    <w:rsid w:val="00944D29"/>
    <w:rsid w:val="00950C1E"/>
    <w:rsid w:val="00950FFC"/>
    <w:rsid w:val="00951190"/>
    <w:rsid w:val="00952FC1"/>
    <w:rsid w:val="00953C85"/>
    <w:rsid w:val="009551B1"/>
    <w:rsid w:val="00955230"/>
    <w:rsid w:val="00955407"/>
    <w:rsid w:val="00956C22"/>
    <w:rsid w:val="00956C4B"/>
    <w:rsid w:val="00961D76"/>
    <w:rsid w:val="00961EE7"/>
    <w:rsid w:val="00966068"/>
    <w:rsid w:val="009679F2"/>
    <w:rsid w:val="0097090C"/>
    <w:rsid w:val="00970977"/>
    <w:rsid w:val="00970B2C"/>
    <w:rsid w:val="009712CA"/>
    <w:rsid w:val="00972914"/>
    <w:rsid w:val="00972BD8"/>
    <w:rsid w:val="009732CF"/>
    <w:rsid w:val="0097338C"/>
    <w:rsid w:val="00973D0A"/>
    <w:rsid w:val="00974D8A"/>
    <w:rsid w:val="00976496"/>
    <w:rsid w:val="0097695E"/>
    <w:rsid w:val="00977FDF"/>
    <w:rsid w:val="00980A0B"/>
    <w:rsid w:val="00983447"/>
    <w:rsid w:val="00983EDE"/>
    <w:rsid w:val="00985012"/>
    <w:rsid w:val="009855E3"/>
    <w:rsid w:val="009859A2"/>
    <w:rsid w:val="00987BAA"/>
    <w:rsid w:val="00990EE8"/>
    <w:rsid w:val="009913E8"/>
    <w:rsid w:val="00993C44"/>
    <w:rsid w:val="0099441A"/>
    <w:rsid w:val="009953D9"/>
    <w:rsid w:val="009966ED"/>
    <w:rsid w:val="009972FE"/>
    <w:rsid w:val="009978FC"/>
    <w:rsid w:val="009A01B2"/>
    <w:rsid w:val="009A12DC"/>
    <w:rsid w:val="009A3BB1"/>
    <w:rsid w:val="009B1AC1"/>
    <w:rsid w:val="009B3B6C"/>
    <w:rsid w:val="009B48BA"/>
    <w:rsid w:val="009B5728"/>
    <w:rsid w:val="009B5EBE"/>
    <w:rsid w:val="009B6E6E"/>
    <w:rsid w:val="009C161E"/>
    <w:rsid w:val="009C3A25"/>
    <w:rsid w:val="009C3C7C"/>
    <w:rsid w:val="009C3F5A"/>
    <w:rsid w:val="009C45FE"/>
    <w:rsid w:val="009C6B39"/>
    <w:rsid w:val="009C735B"/>
    <w:rsid w:val="009C7ADD"/>
    <w:rsid w:val="009D0D50"/>
    <w:rsid w:val="009D3AFB"/>
    <w:rsid w:val="009D42EE"/>
    <w:rsid w:val="009D5AAE"/>
    <w:rsid w:val="009D6868"/>
    <w:rsid w:val="009D7001"/>
    <w:rsid w:val="009D76A3"/>
    <w:rsid w:val="009E1DAD"/>
    <w:rsid w:val="009E32D8"/>
    <w:rsid w:val="009E4FED"/>
    <w:rsid w:val="009E5C76"/>
    <w:rsid w:val="009E7F39"/>
    <w:rsid w:val="009F022D"/>
    <w:rsid w:val="009F032B"/>
    <w:rsid w:val="009F1AEB"/>
    <w:rsid w:val="009F1ECD"/>
    <w:rsid w:val="009F3023"/>
    <w:rsid w:val="009F4B83"/>
    <w:rsid w:val="009F6517"/>
    <w:rsid w:val="009F656B"/>
    <w:rsid w:val="009F6C1B"/>
    <w:rsid w:val="00A01425"/>
    <w:rsid w:val="00A02A9B"/>
    <w:rsid w:val="00A05745"/>
    <w:rsid w:val="00A06303"/>
    <w:rsid w:val="00A06590"/>
    <w:rsid w:val="00A067B2"/>
    <w:rsid w:val="00A07EFA"/>
    <w:rsid w:val="00A136AE"/>
    <w:rsid w:val="00A14020"/>
    <w:rsid w:val="00A16EEB"/>
    <w:rsid w:val="00A22A6C"/>
    <w:rsid w:val="00A23EF4"/>
    <w:rsid w:val="00A2486F"/>
    <w:rsid w:val="00A259DE"/>
    <w:rsid w:val="00A262AA"/>
    <w:rsid w:val="00A2657F"/>
    <w:rsid w:val="00A26B46"/>
    <w:rsid w:val="00A279F6"/>
    <w:rsid w:val="00A30514"/>
    <w:rsid w:val="00A32FB4"/>
    <w:rsid w:val="00A354E5"/>
    <w:rsid w:val="00A36FF2"/>
    <w:rsid w:val="00A373F9"/>
    <w:rsid w:val="00A40E53"/>
    <w:rsid w:val="00A41499"/>
    <w:rsid w:val="00A41CF0"/>
    <w:rsid w:val="00A43351"/>
    <w:rsid w:val="00A44D0C"/>
    <w:rsid w:val="00A451C7"/>
    <w:rsid w:val="00A464BD"/>
    <w:rsid w:val="00A50465"/>
    <w:rsid w:val="00A51FB0"/>
    <w:rsid w:val="00A52C87"/>
    <w:rsid w:val="00A52D8C"/>
    <w:rsid w:val="00A5404E"/>
    <w:rsid w:val="00A5566D"/>
    <w:rsid w:val="00A61968"/>
    <w:rsid w:val="00A61DCE"/>
    <w:rsid w:val="00A634FB"/>
    <w:rsid w:val="00A63C3F"/>
    <w:rsid w:val="00A64175"/>
    <w:rsid w:val="00A647B2"/>
    <w:rsid w:val="00A64A56"/>
    <w:rsid w:val="00A64DE4"/>
    <w:rsid w:val="00A6520B"/>
    <w:rsid w:val="00A655CA"/>
    <w:rsid w:val="00A67641"/>
    <w:rsid w:val="00A67801"/>
    <w:rsid w:val="00A70039"/>
    <w:rsid w:val="00A70047"/>
    <w:rsid w:val="00A70098"/>
    <w:rsid w:val="00A70354"/>
    <w:rsid w:val="00A7174A"/>
    <w:rsid w:val="00A73075"/>
    <w:rsid w:val="00A82713"/>
    <w:rsid w:val="00A8277B"/>
    <w:rsid w:val="00A85A81"/>
    <w:rsid w:val="00A86294"/>
    <w:rsid w:val="00A86877"/>
    <w:rsid w:val="00A877D8"/>
    <w:rsid w:val="00A87AC8"/>
    <w:rsid w:val="00A90138"/>
    <w:rsid w:val="00A90188"/>
    <w:rsid w:val="00A91560"/>
    <w:rsid w:val="00A93058"/>
    <w:rsid w:val="00A943C6"/>
    <w:rsid w:val="00A94C88"/>
    <w:rsid w:val="00A9561F"/>
    <w:rsid w:val="00A9564E"/>
    <w:rsid w:val="00A95AAA"/>
    <w:rsid w:val="00A96B1C"/>
    <w:rsid w:val="00AA039A"/>
    <w:rsid w:val="00AA2F4B"/>
    <w:rsid w:val="00AA41D5"/>
    <w:rsid w:val="00AA47AA"/>
    <w:rsid w:val="00AA48FA"/>
    <w:rsid w:val="00AA597C"/>
    <w:rsid w:val="00AA737B"/>
    <w:rsid w:val="00AB0AB3"/>
    <w:rsid w:val="00AB14BB"/>
    <w:rsid w:val="00AB1B20"/>
    <w:rsid w:val="00AB1E96"/>
    <w:rsid w:val="00AB3A65"/>
    <w:rsid w:val="00AB3C56"/>
    <w:rsid w:val="00AB3D15"/>
    <w:rsid w:val="00AB4FE8"/>
    <w:rsid w:val="00AB69E7"/>
    <w:rsid w:val="00AB6A6B"/>
    <w:rsid w:val="00AB743C"/>
    <w:rsid w:val="00AC1A18"/>
    <w:rsid w:val="00AC2985"/>
    <w:rsid w:val="00AC3EC1"/>
    <w:rsid w:val="00AC5677"/>
    <w:rsid w:val="00AC5F42"/>
    <w:rsid w:val="00AC6CB6"/>
    <w:rsid w:val="00AC7675"/>
    <w:rsid w:val="00AC7EA6"/>
    <w:rsid w:val="00AD095F"/>
    <w:rsid w:val="00AD0AFB"/>
    <w:rsid w:val="00AD0F7C"/>
    <w:rsid w:val="00AD17BF"/>
    <w:rsid w:val="00AD1CD9"/>
    <w:rsid w:val="00AD1E2F"/>
    <w:rsid w:val="00AD1F78"/>
    <w:rsid w:val="00AD1FD6"/>
    <w:rsid w:val="00AD42E0"/>
    <w:rsid w:val="00AD47D4"/>
    <w:rsid w:val="00AD5C98"/>
    <w:rsid w:val="00AD63F4"/>
    <w:rsid w:val="00AD7A44"/>
    <w:rsid w:val="00AE034F"/>
    <w:rsid w:val="00AE1458"/>
    <w:rsid w:val="00AE168E"/>
    <w:rsid w:val="00AE20AD"/>
    <w:rsid w:val="00AE4B63"/>
    <w:rsid w:val="00AE650F"/>
    <w:rsid w:val="00AF00D9"/>
    <w:rsid w:val="00AF07D7"/>
    <w:rsid w:val="00AF3E31"/>
    <w:rsid w:val="00AF754B"/>
    <w:rsid w:val="00AF7D4E"/>
    <w:rsid w:val="00AF7E52"/>
    <w:rsid w:val="00B00411"/>
    <w:rsid w:val="00B01192"/>
    <w:rsid w:val="00B02679"/>
    <w:rsid w:val="00B045B9"/>
    <w:rsid w:val="00B04C5B"/>
    <w:rsid w:val="00B06050"/>
    <w:rsid w:val="00B07143"/>
    <w:rsid w:val="00B072BE"/>
    <w:rsid w:val="00B107A3"/>
    <w:rsid w:val="00B10B9C"/>
    <w:rsid w:val="00B11134"/>
    <w:rsid w:val="00B118FA"/>
    <w:rsid w:val="00B1676E"/>
    <w:rsid w:val="00B169AC"/>
    <w:rsid w:val="00B178A4"/>
    <w:rsid w:val="00B21373"/>
    <w:rsid w:val="00B2176D"/>
    <w:rsid w:val="00B238D1"/>
    <w:rsid w:val="00B24071"/>
    <w:rsid w:val="00B25E53"/>
    <w:rsid w:val="00B300B8"/>
    <w:rsid w:val="00B30E13"/>
    <w:rsid w:val="00B322D8"/>
    <w:rsid w:val="00B34958"/>
    <w:rsid w:val="00B3597B"/>
    <w:rsid w:val="00B3672F"/>
    <w:rsid w:val="00B40289"/>
    <w:rsid w:val="00B42B80"/>
    <w:rsid w:val="00B4362D"/>
    <w:rsid w:val="00B456F5"/>
    <w:rsid w:val="00B46FB4"/>
    <w:rsid w:val="00B47F19"/>
    <w:rsid w:val="00B50FA3"/>
    <w:rsid w:val="00B5190B"/>
    <w:rsid w:val="00B52814"/>
    <w:rsid w:val="00B5350C"/>
    <w:rsid w:val="00B54373"/>
    <w:rsid w:val="00B54756"/>
    <w:rsid w:val="00B5663B"/>
    <w:rsid w:val="00B60E26"/>
    <w:rsid w:val="00B61FEE"/>
    <w:rsid w:val="00B62C4D"/>
    <w:rsid w:val="00B6649B"/>
    <w:rsid w:val="00B66586"/>
    <w:rsid w:val="00B67542"/>
    <w:rsid w:val="00B67702"/>
    <w:rsid w:val="00B67F71"/>
    <w:rsid w:val="00B70138"/>
    <w:rsid w:val="00B71507"/>
    <w:rsid w:val="00B74299"/>
    <w:rsid w:val="00B74445"/>
    <w:rsid w:val="00B74E15"/>
    <w:rsid w:val="00B75F1C"/>
    <w:rsid w:val="00B763F9"/>
    <w:rsid w:val="00B777B3"/>
    <w:rsid w:val="00B823B3"/>
    <w:rsid w:val="00B82EC8"/>
    <w:rsid w:val="00B83242"/>
    <w:rsid w:val="00B835EF"/>
    <w:rsid w:val="00B83ECE"/>
    <w:rsid w:val="00B8400A"/>
    <w:rsid w:val="00B84F6F"/>
    <w:rsid w:val="00B8520D"/>
    <w:rsid w:val="00B85360"/>
    <w:rsid w:val="00B86F75"/>
    <w:rsid w:val="00B876E7"/>
    <w:rsid w:val="00B919DC"/>
    <w:rsid w:val="00B91B03"/>
    <w:rsid w:val="00B92239"/>
    <w:rsid w:val="00B925DD"/>
    <w:rsid w:val="00B959C2"/>
    <w:rsid w:val="00B963CC"/>
    <w:rsid w:val="00B972AA"/>
    <w:rsid w:val="00B9771F"/>
    <w:rsid w:val="00B97B28"/>
    <w:rsid w:val="00BA0083"/>
    <w:rsid w:val="00BA0C7D"/>
    <w:rsid w:val="00BA1BC5"/>
    <w:rsid w:val="00BA4702"/>
    <w:rsid w:val="00BA6C22"/>
    <w:rsid w:val="00BA7189"/>
    <w:rsid w:val="00BA7C54"/>
    <w:rsid w:val="00BB0E66"/>
    <w:rsid w:val="00BB1E37"/>
    <w:rsid w:val="00BB2ECC"/>
    <w:rsid w:val="00BB3092"/>
    <w:rsid w:val="00BB3D44"/>
    <w:rsid w:val="00BB4AC0"/>
    <w:rsid w:val="00BB5185"/>
    <w:rsid w:val="00BB658C"/>
    <w:rsid w:val="00BB789B"/>
    <w:rsid w:val="00BC01D7"/>
    <w:rsid w:val="00BC0865"/>
    <w:rsid w:val="00BC1EA3"/>
    <w:rsid w:val="00BC2F4D"/>
    <w:rsid w:val="00BC3256"/>
    <w:rsid w:val="00BC42F8"/>
    <w:rsid w:val="00BC56B0"/>
    <w:rsid w:val="00BC6321"/>
    <w:rsid w:val="00BC70CB"/>
    <w:rsid w:val="00BD02FA"/>
    <w:rsid w:val="00BD0526"/>
    <w:rsid w:val="00BD1A70"/>
    <w:rsid w:val="00BD267C"/>
    <w:rsid w:val="00BD2F41"/>
    <w:rsid w:val="00BD3E4B"/>
    <w:rsid w:val="00BD42CB"/>
    <w:rsid w:val="00BD4CE0"/>
    <w:rsid w:val="00BD5067"/>
    <w:rsid w:val="00BD57ED"/>
    <w:rsid w:val="00BD5AA6"/>
    <w:rsid w:val="00BD621A"/>
    <w:rsid w:val="00BE0C4F"/>
    <w:rsid w:val="00BE200D"/>
    <w:rsid w:val="00BE2A7F"/>
    <w:rsid w:val="00BE4349"/>
    <w:rsid w:val="00BE4466"/>
    <w:rsid w:val="00BE4EC1"/>
    <w:rsid w:val="00BF0202"/>
    <w:rsid w:val="00BF0FC6"/>
    <w:rsid w:val="00BF12B5"/>
    <w:rsid w:val="00BF344B"/>
    <w:rsid w:val="00BF3893"/>
    <w:rsid w:val="00C006C0"/>
    <w:rsid w:val="00C0071D"/>
    <w:rsid w:val="00C01DF0"/>
    <w:rsid w:val="00C02328"/>
    <w:rsid w:val="00C04884"/>
    <w:rsid w:val="00C06FC6"/>
    <w:rsid w:val="00C0729D"/>
    <w:rsid w:val="00C1017E"/>
    <w:rsid w:val="00C10389"/>
    <w:rsid w:val="00C154D4"/>
    <w:rsid w:val="00C157FF"/>
    <w:rsid w:val="00C16412"/>
    <w:rsid w:val="00C2096D"/>
    <w:rsid w:val="00C26A19"/>
    <w:rsid w:val="00C27319"/>
    <w:rsid w:val="00C31194"/>
    <w:rsid w:val="00C35AE4"/>
    <w:rsid w:val="00C36F23"/>
    <w:rsid w:val="00C41512"/>
    <w:rsid w:val="00C41802"/>
    <w:rsid w:val="00C42B65"/>
    <w:rsid w:val="00C43BB9"/>
    <w:rsid w:val="00C44269"/>
    <w:rsid w:val="00C444AB"/>
    <w:rsid w:val="00C44B76"/>
    <w:rsid w:val="00C45670"/>
    <w:rsid w:val="00C465DC"/>
    <w:rsid w:val="00C47137"/>
    <w:rsid w:val="00C51327"/>
    <w:rsid w:val="00C5185F"/>
    <w:rsid w:val="00C51FFE"/>
    <w:rsid w:val="00C52E4D"/>
    <w:rsid w:val="00C5411D"/>
    <w:rsid w:val="00C55C52"/>
    <w:rsid w:val="00C609A7"/>
    <w:rsid w:val="00C61974"/>
    <w:rsid w:val="00C63313"/>
    <w:rsid w:val="00C63E5C"/>
    <w:rsid w:val="00C666CF"/>
    <w:rsid w:val="00C67951"/>
    <w:rsid w:val="00C70518"/>
    <w:rsid w:val="00C718D9"/>
    <w:rsid w:val="00C71B10"/>
    <w:rsid w:val="00C71FCA"/>
    <w:rsid w:val="00C7207D"/>
    <w:rsid w:val="00C721E6"/>
    <w:rsid w:val="00C754F5"/>
    <w:rsid w:val="00C767C2"/>
    <w:rsid w:val="00C77126"/>
    <w:rsid w:val="00C7789B"/>
    <w:rsid w:val="00C813BB"/>
    <w:rsid w:val="00C81B17"/>
    <w:rsid w:val="00C821A9"/>
    <w:rsid w:val="00C829C7"/>
    <w:rsid w:val="00C82F15"/>
    <w:rsid w:val="00C85C8A"/>
    <w:rsid w:val="00C85DA5"/>
    <w:rsid w:val="00C85F7F"/>
    <w:rsid w:val="00C86C77"/>
    <w:rsid w:val="00C908D2"/>
    <w:rsid w:val="00C90AAC"/>
    <w:rsid w:val="00C910DA"/>
    <w:rsid w:val="00C93201"/>
    <w:rsid w:val="00C947F0"/>
    <w:rsid w:val="00C9625D"/>
    <w:rsid w:val="00C96724"/>
    <w:rsid w:val="00C9677C"/>
    <w:rsid w:val="00C97F10"/>
    <w:rsid w:val="00CA45DD"/>
    <w:rsid w:val="00CA50D2"/>
    <w:rsid w:val="00CA60A5"/>
    <w:rsid w:val="00CA708D"/>
    <w:rsid w:val="00CB1F76"/>
    <w:rsid w:val="00CB24B5"/>
    <w:rsid w:val="00CB38DC"/>
    <w:rsid w:val="00CB41BD"/>
    <w:rsid w:val="00CB4827"/>
    <w:rsid w:val="00CB4CCC"/>
    <w:rsid w:val="00CB4E88"/>
    <w:rsid w:val="00CB58CC"/>
    <w:rsid w:val="00CC0F34"/>
    <w:rsid w:val="00CC1B1E"/>
    <w:rsid w:val="00CC231F"/>
    <w:rsid w:val="00CC4036"/>
    <w:rsid w:val="00CC54E0"/>
    <w:rsid w:val="00CC574E"/>
    <w:rsid w:val="00CC627B"/>
    <w:rsid w:val="00CC7888"/>
    <w:rsid w:val="00CD000C"/>
    <w:rsid w:val="00CD0C49"/>
    <w:rsid w:val="00CD2065"/>
    <w:rsid w:val="00CD250C"/>
    <w:rsid w:val="00CD3AB9"/>
    <w:rsid w:val="00CD73FF"/>
    <w:rsid w:val="00CE01D8"/>
    <w:rsid w:val="00CE0570"/>
    <w:rsid w:val="00CE0DDC"/>
    <w:rsid w:val="00CE54C2"/>
    <w:rsid w:val="00CE5CFC"/>
    <w:rsid w:val="00CE5EA3"/>
    <w:rsid w:val="00CE60AA"/>
    <w:rsid w:val="00CE62E6"/>
    <w:rsid w:val="00CE6809"/>
    <w:rsid w:val="00CF048D"/>
    <w:rsid w:val="00CF0604"/>
    <w:rsid w:val="00CF2ADF"/>
    <w:rsid w:val="00CF3277"/>
    <w:rsid w:val="00CF3FF3"/>
    <w:rsid w:val="00CF432C"/>
    <w:rsid w:val="00CF4F73"/>
    <w:rsid w:val="00CF7303"/>
    <w:rsid w:val="00D004DF"/>
    <w:rsid w:val="00D008D8"/>
    <w:rsid w:val="00D01F79"/>
    <w:rsid w:val="00D0297E"/>
    <w:rsid w:val="00D02E7D"/>
    <w:rsid w:val="00D03563"/>
    <w:rsid w:val="00D047F7"/>
    <w:rsid w:val="00D04A90"/>
    <w:rsid w:val="00D04CB8"/>
    <w:rsid w:val="00D05679"/>
    <w:rsid w:val="00D05D10"/>
    <w:rsid w:val="00D070F4"/>
    <w:rsid w:val="00D07FB3"/>
    <w:rsid w:val="00D10078"/>
    <w:rsid w:val="00D101B8"/>
    <w:rsid w:val="00D112C1"/>
    <w:rsid w:val="00D124F4"/>
    <w:rsid w:val="00D13265"/>
    <w:rsid w:val="00D16512"/>
    <w:rsid w:val="00D1652D"/>
    <w:rsid w:val="00D2207A"/>
    <w:rsid w:val="00D22C3B"/>
    <w:rsid w:val="00D2341D"/>
    <w:rsid w:val="00D239AA"/>
    <w:rsid w:val="00D25393"/>
    <w:rsid w:val="00D255F0"/>
    <w:rsid w:val="00D27330"/>
    <w:rsid w:val="00D27373"/>
    <w:rsid w:val="00D278CB"/>
    <w:rsid w:val="00D300E3"/>
    <w:rsid w:val="00D30879"/>
    <w:rsid w:val="00D36CE4"/>
    <w:rsid w:val="00D36F05"/>
    <w:rsid w:val="00D3757D"/>
    <w:rsid w:val="00D400C6"/>
    <w:rsid w:val="00D42330"/>
    <w:rsid w:val="00D42CE7"/>
    <w:rsid w:val="00D42D10"/>
    <w:rsid w:val="00D45773"/>
    <w:rsid w:val="00D50D91"/>
    <w:rsid w:val="00D521AC"/>
    <w:rsid w:val="00D532A3"/>
    <w:rsid w:val="00D53731"/>
    <w:rsid w:val="00D544F3"/>
    <w:rsid w:val="00D556C2"/>
    <w:rsid w:val="00D55A93"/>
    <w:rsid w:val="00D6079B"/>
    <w:rsid w:val="00D61210"/>
    <w:rsid w:val="00D65752"/>
    <w:rsid w:val="00D660D5"/>
    <w:rsid w:val="00D67C00"/>
    <w:rsid w:val="00D73256"/>
    <w:rsid w:val="00D745DE"/>
    <w:rsid w:val="00D74857"/>
    <w:rsid w:val="00D7555A"/>
    <w:rsid w:val="00D757D1"/>
    <w:rsid w:val="00D773F0"/>
    <w:rsid w:val="00D80594"/>
    <w:rsid w:val="00D807AF"/>
    <w:rsid w:val="00D8088D"/>
    <w:rsid w:val="00D80FA4"/>
    <w:rsid w:val="00D8249F"/>
    <w:rsid w:val="00D828EF"/>
    <w:rsid w:val="00D84723"/>
    <w:rsid w:val="00D84A26"/>
    <w:rsid w:val="00D8588D"/>
    <w:rsid w:val="00D87ED2"/>
    <w:rsid w:val="00D909FD"/>
    <w:rsid w:val="00D911CF"/>
    <w:rsid w:val="00D93364"/>
    <w:rsid w:val="00D94D92"/>
    <w:rsid w:val="00D952A7"/>
    <w:rsid w:val="00DA0AA7"/>
    <w:rsid w:val="00DA16A6"/>
    <w:rsid w:val="00DA1D55"/>
    <w:rsid w:val="00DA2145"/>
    <w:rsid w:val="00DA379B"/>
    <w:rsid w:val="00DA39BD"/>
    <w:rsid w:val="00DA3B73"/>
    <w:rsid w:val="00DA3F5E"/>
    <w:rsid w:val="00DA63C7"/>
    <w:rsid w:val="00DA7132"/>
    <w:rsid w:val="00DA7870"/>
    <w:rsid w:val="00DB1B9E"/>
    <w:rsid w:val="00DB23A3"/>
    <w:rsid w:val="00DB253A"/>
    <w:rsid w:val="00DB3832"/>
    <w:rsid w:val="00DB42AA"/>
    <w:rsid w:val="00DB4D89"/>
    <w:rsid w:val="00DB511F"/>
    <w:rsid w:val="00DB597D"/>
    <w:rsid w:val="00DB5EEE"/>
    <w:rsid w:val="00DB77E0"/>
    <w:rsid w:val="00DC1AFA"/>
    <w:rsid w:val="00DC20B9"/>
    <w:rsid w:val="00DC3064"/>
    <w:rsid w:val="00DC375F"/>
    <w:rsid w:val="00DC3E7F"/>
    <w:rsid w:val="00DC40B9"/>
    <w:rsid w:val="00DD0425"/>
    <w:rsid w:val="00DD0C62"/>
    <w:rsid w:val="00DD4CA8"/>
    <w:rsid w:val="00DD53A8"/>
    <w:rsid w:val="00DD6BC1"/>
    <w:rsid w:val="00DD73C8"/>
    <w:rsid w:val="00DE0531"/>
    <w:rsid w:val="00DE0A5E"/>
    <w:rsid w:val="00DE1164"/>
    <w:rsid w:val="00DE1192"/>
    <w:rsid w:val="00DE13F3"/>
    <w:rsid w:val="00DE48D1"/>
    <w:rsid w:val="00DE4CFA"/>
    <w:rsid w:val="00DE7BAA"/>
    <w:rsid w:val="00DF256C"/>
    <w:rsid w:val="00DF486B"/>
    <w:rsid w:val="00DF4F5A"/>
    <w:rsid w:val="00DF559C"/>
    <w:rsid w:val="00DF66C7"/>
    <w:rsid w:val="00DF79FB"/>
    <w:rsid w:val="00E01081"/>
    <w:rsid w:val="00E0116B"/>
    <w:rsid w:val="00E01D33"/>
    <w:rsid w:val="00E02379"/>
    <w:rsid w:val="00E02796"/>
    <w:rsid w:val="00E02EA7"/>
    <w:rsid w:val="00E04019"/>
    <w:rsid w:val="00E04807"/>
    <w:rsid w:val="00E06C5B"/>
    <w:rsid w:val="00E075E1"/>
    <w:rsid w:val="00E07D8B"/>
    <w:rsid w:val="00E12A99"/>
    <w:rsid w:val="00E12C8B"/>
    <w:rsid w:val="00E12E13"/>
    <w:rsid w:val="00E130E7"/>
    <w:rsid w:val="00E15BFD"/>
    <w:rsid w:val="00E16467"/>
    <w:rsid w:val="00E21439"/>
    <w:rsid w:val="00E2176C"/>
    <w:rsid w:val="00E21F90"/>
    <w:rsid w:val="00E24070"/>
    <w:rsid w:val="00E249EE"/>
    <w:rsid w:val="00E25CB3"/>
    <w:rsid w:val="00E265E6"/>
    <w:rsid w:val="00E26AB5"/>
    <w:rsid w:val="00E26FD6"/>
    <w:rsid w:val="00E27122"/>
    <w:rsid w:val="00E3398F"/>
    <w:rsid w:val="00E33FDB"/>
    <w:rsid w:val="00E34BB5"/>
    <w:rsid w:val="00E362D7"/>
    <w:rsid w:val="00E36D83"/>
    <w:rsid w:val="00E36E81"/>
    <w:rsid w:val="00E3758E"/>
    <w:rsid w:val="00E44F9C"/>
    <w:rsid w:val="00E45B30"/>
    <w:rsid w:val="00E46353"/>
    <w:rsid w:val="00E52404"/>
    <w:rsid w:val="00E52F76"/>
    <w:rsid w:val="00E5341B"/>
    <w:rsid w:val="00E541DB"/>
    <w:rsid w:val="00E55B96"/>
    <w:rsid w:val="00E5641D"/>
    <w:rsid w:val="00E56851"/>
    <w:rsid w:val="00E605BC"/>
    <w:rsid w:val="00E61064"/>
    <w:rsid w:val="00E61538"/>
    <w:rsid w:val="00E62F7C"/>
    <w:rsid w:val="00E6408B"/>
    <w:rsid w:val="00E643A6"/>
    <w:rsid w:val="00E646A1"/>
    <w:rsid w:val="00E64860"/>
    <w:rsid w:val="00E648C7"/>
    <w:rsid w:val="00E65CED"/>
    <w:rsid w:val="00E65F66"/>
    <w:rsid w:val="00E70629"/>
    <w:rsid w:val="00E716D8"/>
    <w:rsid w:val="00E73B03"/>
    <w:rsid w:val="00E75580"/>
    <w:rsid w:val="00E80DB8"/>
    <w:rsid w:val="00E8773D"/>
    <w:rsid w:val="00E87BEC"/>
    <w:rsid w:val="00E9011A"/>
    <w:rsid w:val="00E90347"/>
    <w:rsid w:val="00E92ECF"/>
    <w:rsid w:val="00E93B88"/>
    <w:rsid w:val="00E94C24"/>
    <w:rsid w:val="00E95F95"/>
    <w:rsid w:val="00E96FAF"/>
    <w:rsid w:val="00EA1A78"/>
    <w:rsid w:val="00EA2A3A"/>
    <w:rsid w:val="00EA2CB0"/>
    <w:rsid w:val="00EA5A26"/>
    <w:rsid w:val="00EA72BF"/>
    <w:rsid w:val="00EB0522"/>
    <w:rsid w:val="00EB06BB"/>
    <w:rsid w:val="00EB5484"/>
    <w:rsid w:val="00EC01CB"/>
    <w:rsid w:val="00EC1583"/>
    <w:rsid w:val="00EC23DF"/>
    <w:rsid w:val="00EC270B"/>
    <w:rsid w:val="00EC2BBA"/>
    <w:rsid w:val="00EC4B9C"/>
    <w:rsid w:val="00EC5B89"/>
    <w:rsid w:val="00EC6312"/>
    <w:rsid w:val="00EC7070"/>
    <w:rsid w:val="00ED2315"/>
    <w:rsid w:val="00ED2526"/>
    <w:rsid w:val="00ED275A"/>
    <w:rsid w:val="00ED3F4D"/>
    <w:rsid w:val="00ED4126"/>
    <w:rsid w:val="00ED6FF0"/>
    <w:rsid w:val="00EE1DB5"/>
    <w:rsid w:val="00EE2384"/>
    <w:rsid w:val="00EE24AC"/>
    <w:rsid w:val="00EE7171"/>
    <w:rsid w:val="00EE7B6B"/>
    <w:rsid w:val="00EF3E63"/>
    <w:rsid w:val="00EF4F4B"/>
    <w:rsid w:val="00F001A6"/>
    <w:rsid w:val="00F00461"/>
    <w:rsid w:val="00F01314"/>
    <w:rsid w:val="00F02B3A"/>
    <w:rsid w:val="00F02DED"/>
    <w:rsid w:val="00F0423B"/>
    <w:rsid w:val="00F042BF"/>
    <w:rsid w:val="00F052AE"/>
    <w:rsid w:val="00F056DF"/>
    <w:rsid w:val="00F05FF7"/>
    <w:rsid w:val="00F06355"/>
    <w:rsid w:val="00F06631"/>
    <w:rsid w:val="00F07D5E"/>
    <w:rsid w:val="00F1052A"/>
    <w:rsid w:val="00F107DF"/>
    <w:rsid w:val="00F12FA6"/>
    <w:rsid w:val="00F13187"/>
    <w:rsid w:val="00F13522"/>
    <w:rsid w:val="00F136E2"/>
    <w:rsid w:val="00F14449"/>
    <w:rsid w:val="00F144A1"/>
    <w:rsid w:val="00F14855"/>
    <w:rsid w:val="00F1746F"/>
    <w:rsid w:val="00F17DFE"/>
    <w:rsid w:val="00F2060A"/>
    <w:rsid w:val="00F213FA"/>
    <w:rsid w:val="00F231E4"/>
    <w:rsid w:val="00F231EB"/>
    <w:rsid w:val="00F236D1"/>
    <w:rsid w:val="00F24CD5"/>
    <w:rsid w:val="00F24FAC"/>
    <w:rsid w:val="00F25D2A"/>
    <w:rsid w:val="00F31402"/>
    <w:rsid w:val="00F31CFF"/>
    <w:rsid w:val="00F32614"/>
    <w:rsid w:val="00F32C67"/>
    <w:rsid w:val="00F33101"/>
    <w:rsid w:val="00F336F1"/>
    <w:rsid w:val="00F33FAF"/>
    <w:rsid w:val="00F352D5"/>
    <w:rsid w:val="00F37AFA"/>
    <w:rsid w:val="00F4006E"/>
    <w:rsid w:val="00F4073B"/>
    <w:rsid w:val="00F40E0B"/>
    <w:rsid w:val="00F4144A"/>
    <w:rsid w:val="00F41B54"/>
    <w:rsid w:val="00F426B7"/>
    <w:rsid w:val="00F43EA8"/>
    <w:rsid w:val="00F46CAB"/>
    <w:rsid w:val="00F517DD"/>
    <w:rsid w:val="00F576C3"/>
    <w:rsid w:val="00F57A95"/>
    <w:rsid w:val="00F60A90"/>
    <w:rsid w:val="00F60E6D"/>
    <w:rsid w:val="00F61D85"/>
    <w:rsid w:val="00F632B5"/>
    <w:rsid w:val="00F65590"/>
    <w:rsid w:val="00F661BA"/>
    <w:rsid w:val="00F66431"/>
    <w:rsid w:val="00F66451"/>
    <w:rsid w:val="00F72E5A"/>
    <w:rsid w:val="00F73A16"/>
    <w:rsid w:val="00F76762"/>
    <w:rsid w:val="00F76CF5"/>
    <w:rsid w:val="00F80222"/>
    <w:rsid w:val="00F806D4"/>
    <w:rsid w:val="00F80C9D"/>
    <w:rsid w:val="00F81BD3"/>
    <w:rsid w:val="00F83C23"/>
    <w:rsid w:val="00F858AE"/>
    <w:rsid w:val="00F8609F"/>
    <w:rsid w:val="00F86437"/>
    <w:rsid w:val="00F875DF"/>
    <w:rsid w:val="00F877A5"/>
    <w:rsid w:val="00F921BF"/>
    <w:rsid w:val="00F927B3"/>
    <w:rsid w:val="00F92A46"/>
    <w:rsid w:val="00F93F2A"/>
    <w:rsid w:val="00F94132"/>
    <w:rsid w:val="00F959E3"/>
    <w:rsid w:val="00FA2C1E"/>
    <w:rsid w:val="00FA4057"/>
    <w:rsid w:val="00FA4F52"/>
    <w:rsid w:val="00FA5E8A"/>
    <w:rsid w:val="00FA6498"/>
    <w:rsid w:val="00FA64F4"/>
    <w:rsid w:val="00FA710B"/>
    <w:rsid w:val="00FB1986"/>
    <w:rsid w:val="00FB24C6"/>
    <w:rsid w:val="00FB3EE1"/>
    <w:rsid w:val="00FB4F34"/>
    <w:rsid w:val="00FB65ED"/>
    <w:rsid w:val="00FB73DC"/>
    <w:rsid w:val="00FC094B"/>
    <w:rsid w:val="00FC1EA7"/>
    <w:rsid w:val="00FC1FB8"/>
    <w:rsid w:val="00FC2360"/>
    <w:rsid w:val="00FC3600"/>
    <w:rsid w:val="00FC3F3D"/>
    <w:rsid w:val="00FC42B6"/>
    <w:rsid w:val="00FC50C0"/>
    <w:rsid w:val="00FC5362"/>
    <w:rsid w:val="00FC577C"/>
    <w:rsid w:val="00FC6ADF"/>
    <w:rsid w:val="00FD0010"/>
    <w:rsid w:val="00FD203A"/>
    <w:rsid w:val="00FD26DE"/>
    <w:rsid w:val="00FD29E2"/>
    <w:rsid w:val="00FD3B55"/>
    <w:rsid w:val="00FD58EB"/>
    <w:rsid w:val="00FD683E"/>
    <w:rsid w:val="00FD6938"/>
    <w:rsid w:val="00FD6A62"/>
    <w:rsid w:val="00FE174D"/>
    <w:rsid w:val="00FE28F1"/>
    <w:rsid w:val="00FE2E11"/>
    <w:rsid w:val="00FE3067"/>
    <w:rsid w:val="00FE5ABB"/>
    <w:rsid w:val="00FE7E7F"/>
    <w:rsid w:val="00FF01D6"/>
    <w:rsid w:val="00FF03B2"/>
    <w:rsid w:val="00FF13FE"/>
    <w:rsid w:val="00FF3DD1"/>
    <w:rsid w:val="00FF4397"/>
    <w:rsid w:val="00FF500C"/>
    <w:rsid w:val="00FF5D54"/>
    <w:rsid w:val="00FF6ABE"/>
    <w:rsid w:val="09355151"/>
    <w:rsid w:val="1C2B5DC7"/>
    <w:rsid w:val="1C5E6ABC"/>
    <w:rsid w:val="385F0550"/>
    <w:rsid w:val="3BF574E2"/>
    <w:rsid w:val="44A60937"/>
    <w:rsid w:val="47F935C0"/>
    <w:rsid w:val="4BED0A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lsdException w:name="header" w:semiHidden="0" w:unhideWhenUsed="0"/>
    <w:lsdException w:name="footer" w:semiHidden="0" w:uiPriority="99" w:unhideWhenUsed="0"/>
    <w:lsdException w:name="caption" w:qFormat="1"/>
    <w:lsdException w:name="page number" w:semiHidden="0" w:unhideWhenUsed="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lsdException w:name="Body Text Indent" w:semiHidden="0" w:unhideWhenUsed="0"/>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2" w:semiHidden="0" w:unhideWhenUsed="0"/>
    <w:lsdException w:name="Body Text Indent 3" w:semiHidden="0" w:unhideWhenUsed="0"/>
    <w:lsdException w:name="Hyperlink" w:semiHidden="0" w:unhideWhenUsed="0" w:qFormat="1"/>
    <w:lsdException w:name="Strong" w:semiHidden="0" w:unhideWhenUsed="0" w:qFormat="1"/>
    <w:lsdException w:name="Emphasis" w:semiHidden="0" w:unhideWhenUsed="0" w:qFormat="1"/>
    <w:lsdException w:name="Plain Text"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unhideWhenUsed="0"/>
    <w:lsdException w:name="Table Grid" w:semiHidden="0" w:uiPriority="59" w:unhideWhenUsed="0"/>
    <w:lsdException w:name="Placeholder Text" w:uiPriority="99"/>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5DB"/>
    <w:pPr>
      <w:widowControl w:val="0"/>
      <w:jc w:val="both"/>
    </w:pPr>
    <w:rPr>
      <w:rFonts w:eastAsia="方正仿宋简体"/>
      <w:kern w:val="2"/>
      <w:sz w:val="32"/>
      <w:szCs w:val="24"/>
    </w:rPr>
  </w:style>
  <w:style w:type="paragraph" w:styleId="1">
    <w:name w:val="heading 1"/>
    <w:basedOn w:val="a"/>
    <w:next w:val="a"/>
    <w:link w:val="1Char"/>
    <w:qFormat/>
    <w:rsid w:val="007F75DB"/>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7F75DB"/>
    <w:pPr>
      <w:keepNext/>
      <w:keepLines/>
      <w:widowControl/>
      <w:numPr>
        <w:numId w:val="1"/>
      </w:numPr>
      <w:spacing w:line="600" w:lineRule="exact"/>
      <w:ind w:firstLineChars="200" w:firstLine="640"/>
      <w:outlineLvl w:val="1"/>
    </w:pPr>
    <w:rPr>
      <w:rFonts w:ascii="黑体" w:eastAsia="黑体"/>
      <w:bCs/>
      <w:szCs w:val="32"/>
      <w:lang w:val="zh-CN"/>
    </w:rPr>
  </w:style>
  <w:style w:type="paragraph" w:styleId="3">
    <w:name w:val="heading 3"/>
    <w:basedOn w:val="a"/>
    <w:next w:val="a"/>
    <w:link w:val="3Char"/>
    <w:qFormat/>
    <w:rsid w:val="007F75DB"/>
    <w:pPr>
      <w:keepNext/>
      <w:keepLines/>
      <w:spacing w:before="260" w:after="260" w:line="416" w:lineRule="auto"/>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rsid w:val="007F75DB"/>
    <w:pPr>
      <w:jc w:val="left"/>
    </w:pPr>
    <w:rPr>
      <w:rFonts w:ascii="Calibri" w:eastAsia="宋体" w:hAnsi="Calibri"/>
      <w:kern w:val="0"/>
      <w:sz w:val="20"/>
      <w:szCs w:val="20"/>
    </w:rPr>
  </w:style>
  <w:style w:type="paragraph" w:styleId="a4">
    <w:name w:val="Body Text"/>
    <w:basedOn w:val="a"/>
    <w:link w:val="Char0"/>
    <w:rsid w:val="007F75DB"/>
    <w:pPr>
      <w:spacing w:after="120"/>
    </w:pPr>
  </w:style>
  <w:style w:type="paragraph" w:styleId="a5">
    <w:name w:val="Body Text Indent"/>
    <w:basedOn w:val="a"/>
    <w:rsid w:val="007F75DB"/>
    <w:pPr>
      <w:spacing w:after="120"/>
      <w:ind w:left="420"/>
    </w:pPr>
  </w:style>
  <w:style w:type="paragraph" w:styleId="a6">
    <w:name w:val="Plain Text"/>
    <w:basedOn w:val="a"/>
    <w:link w:val="Char1"/>
    <w:qFormat/>
    <w:rsid w:val="007F75DB"/>
    <w:rPr>
      <w:rFonts w:ascii="宋体" w:eastAsia="宋体" w:hAnsi="Courier New" w:cs="Courier New"/>
      <w:sz w:val="21"/>
      <w:szCs w:val="21"/>
    </w:rPr>
  </w:style>
  <w:style w:type="paragraph" w:styleId="a7">
    <w:name w:val="Date"/>
    <w:basedOn w:val="a"/>
    <w:next w:val="a"/>
    <w:link w:val="Char2"/>
    <w:qFormat/>
    <w:rsid w:val="007F75DB"/>
    <w:pPr>
      <w:ind w:leftChars="2500" w:left="100"/>
    </w:pPr>
    <w:rPr>
      <w:rFonts w:eastAsia="仿宋_GB2312"/>
    </w:rPr>
  </w:style>
  <w:style w:type="paragraph" w:styleId="a8">
    <w:name w:val="Balloon Text"/>
    <w:basedOn w:val="a"/>
    <w:link w:val="Char3"/>
    <w:semiHidden/>
    <w:rsid w:val="007F75DB"/>
    <w:rPr>
      <w:sz w:val="18"/>
      <w:szCs w:val="18"/>
    </w:rPr>
  </w:style>
  <w:style w:type="paragraph" w:styleId="a9">
    <w:name w:val="footer"/>
    <w:basedOn w:val="a"/>
    <w:link w:val="Char4"/>
    <w:uiPriority w:val="99"/>
    <w:rsid w:val="007F75DB"/>
    <w:pPr>
      <w:tabs>
        <w:tab w:val="center" w:pos="4153"/>
        <w:tab w:val="right" w:pos="8306"/>
      </w:tabs>
      <w:snapToGrid w:val="0"/>
      <w:jc w:val="left"/>
    </w:pPr>
    <w:rPr>
      <w:sz w:val="18"/>
      <w:szCs w:val="18"/>
    </w:rPr>
  </w:style>
  <w:style w:type="paragraph" w:styleId="aa">
    <w:name w:val="header"/>
    <w:basedOn w:val="a"/>
    <w:link w:val="Char5"/>
    <w:rsid w:val="007F75DB"/>
    <w:pPr>
      <w:pBdr>
        <w:bottom w:val="single" w:sz="6" w:space="1" w:color="auto"/>
      </w:pBdr>
      <w:tabs>
        <w:tab w:val="center" w:pos="4153"/>
        <w:tab w:val="right" w:pos="8306"/>
      </w:tabs>
      <w:snapToGrid w:val="0"/>
      <w:jc w:val="center"/>
    </w:pPr>
    <w:rPr>
      <w:sz w:val="18"/>
      <w:szCs w:val="18"/>
    </w:rPr>
  </w:style>
  <w:style w:type="paragraph" w:styleId="30">
    <w:name w:val="Body Text Indent 3"/>
    <w:basedOn w:val="a"/>
    <w:rsid w:val="007F75DB"/>
    <w:pPr>
      <w:spacing w:after="120"/>
      <w:ind w:leftChars="200" w:left="420"/>
    </w:pPr>
    <w:rPr>
      <w:sz w:val="16"/>
      <w:szCs w:val="16"/>
    </w:rPr>
  </w:style>
  <w:style w:type="paragraph" w:styleId="20">
    <w:name w:val="Body Text 2"/>
    <w:basedOn w:val="a"/>
    <w:rsid w:val="007F75DB"/>
    <w:pPr>
      <w:spacing w:after="120" w:line="480" w:lineRule="auto"/>
    </w:pPr>
  </w:style>
  <w:style w:type="paragraph" w:styleId="ab">
    <w:name w:val="Normal (Web)"/>
    <w:basedOn w:val="a"/>
    <w:qFormat/>
    <w:rsid w:val="007F75DB"/>
    <w:pPr>
      <w:widowControl/>
      <w:spacing w:before="100" w:beforeAutospacing="1" w:after="100" w:afterAutospacing="1"/>
      <w:jc w:val="left"/>
    </w:pPr>
    <w:rPr>
      <w:rFonts w:ascii="宋体" w:eastAsia="宋体" w:hAnsi="宋体"/>
      <w:kern w:val="0"/>
      <w:sz w:val="24"/>
    </w:rPr>
  </w:style>
  <w:style w:type="character" w:styleId="ac">
    <w:name w:val="page number"/>
    <w:basedOn w:val="a0"/>
    <w:rsid w:val="007F75DB"/>
  </w:style>
  <w:style w:type="character" w:styleId="ad">
    <w:name w:val="Hyperlink"/>
    <w:qFormat/>
    <w:rsid w:val="007F75DB"/>
    <w:rPr>
      <w:rFonts w:ascii="Arial" w:hAnsi="Arial" w:cs="Arial" w:hint="default"/>
      <w:color w:val="000000"/>
      <w:sz w:val="18"/>
      <w:szCs w:val="18"/>
      <w:u w:val="none"/>
    </w:rPr>
  </w:style>
  <w:style w:type="table" w:styleId="ae">
    <w:name w:val="Table Grid"/>
    <w:basedOn w:val="a1"/>
    <w:uiPriority w:val="59"/>
    <w:rsid w:val="007F75DB"/>
    <w:pPr>
      <w:widowControl w:val="0"/>
    </w:pPr>
    <w:rPr>
      <w:rFonts w:eastAsia="PMingLi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1"/>
    <w:locked/>
    <w:rsid w:val="007F75DB"/>
    <w:rPr>
      <w:rFonts w:eastAsia="方正仿宋简体"/>
      <w:b/>
      <w:bCs/>
      <w:kern w:val="44"/>
      <w:sz w:val="44"/>
      <w:szCs w:val="44"/>
      <w:lang w:val="en-US" w:eastAsia="zh-CN" w:bidi="ar-SA"/>
    </w:rPr>
  </w:style>
  <w:style w:type="character" w:customStyle="1" w:styleId="2Char">
    <w:name w:val="标题 2 Char"/>
    <w:link w:val="2"/>
    <w:rsid w:val="007F75DB"/>
    <w:rPr>
      <w:rFonts w:ascii="黑体" w:eastAsia="黑体"/>
      <w:bCs/>
      <w:kern w:val="2"/>
      <w:sz w:val="32"/>
      <w:szCs w:val="32"/>
      <w:lang w:val="zh-CN" w:eastAsia="zh-CN" w:bidi="ar-SA"/>
    </w:rPr>
  </w:style>
  <w:style w:type="character" w:customStyle="1" w:styleId="3Char">
    <w:name w:val="标题 3 Char"/>
    <w:link w:val="3"/>
    <w:qFormat/>
    <w:locked/>
    <w:rsid w:val="007F75DB"/>
    <w:rPr>
      <w:rFonts w:eastAsia="方正仿宋简体"/>
      <w:b/>
      <w:bCs/>
      <w:kern w:val="2"/>
      <w:sz w:val="32"/>
      <w:szCs w:val="32"/>
      <w:lang w:val="en-US" w:eastAsia="zh-CN" w:bidi="ar-SA"/>
    </w:rPr>
  </w:style>
  <w:style w:type="character" w:customStyle="1" w:styleId="Char4">
    <w:name w:val="页脚 Char"/>
    <w:link w:val="a9"/>
    <w:uiPriority w:val="99"/>
    <w:rsid w:val="007F75DB"/>
    <w:rPr>
      <w:rFonts w:eastAsia="方正仿宋简体"/>
      <w:kern w:val="2"/>
      <w:sz w:val="18"/>
      <w:szCs w:val="18"/>
      <w:lang w:val="en-US" w:eastAsia="zh-CN" w:bidi="ar-SA"/>
    </w:rPr>
  </w:style>
  <w:style w:type="character" w:customStyle="1" w:styleId="Char2">
    <w:name w:val="日期 Char"/>
    <w:link w:val="a7"/>
    <w:semiHidden/>
    <w:locked/>
    <w:rsid w:val="007F75DB"/>
    <w:rPr>
      <w:rFonts w:eastAsia="仿宋_GB2312"/>
      <w:kern w:val="2"/>
      <w:sz w:val="32"/>
      <w:szCs w:val="24"/>
      <w:lang w:val="en-US" w:eastAsia="zh-CN" w:bidi="ar-SA"/>
    </w:rPr>
  </w:style>
  <w:style w:type="character" w:customStyle="1" w:styleId="Char0">
    <w:name w:val="正文文本 Char"/>
    <w:link w:val="a4"/>
    <w:rsid w:val="007F75DB"/>
    <w:rPr>
      <w:rFonts w:eastAsia="方正仿宋简体"/>
      <w:kern w:val="2"/>
      <w:sz w:val="32"/>
      <w:szCs w:val="24"/>
      <w:lang w:val="en-US" w:eastAsia="zh-CN" w:bidi="ar-SA"/>
    </w:rPr>
  </w:style>
  <w:style w:type="paragraph" w:customStyle="1" w:styleId="af">
    <w:name w:val="表格文字"/>
    <w:basedOn w:val="a"/>
    <w:rsid w:val="007F75DB"/>
    <w:pPr>
      <w:snapToGrid w:val="0"/>
      <w:spacing w:line="380" w:lineRule="exact"/>
    </w:pPr>
    <w:rPr>
      <w:rFonts w:ascii="文星仿宋" w:eastAsia="文星仿宋" w:hAnsi="文星仿宋"/>
      <w:bCs/>
      <w:spacing w:val="-10"/>
      <w:sz w:val="24"/>
    </w:rPr>
  </w:style>
  <w:style w:type="character" w:customStyle="1" w:styleId="Char5">
    <w:name w:val="页眉 Char"/>
    <w:link w:val="aa"/>
    <w:rsid w:val="007F75DB"/>
    <w:rPr>
      <w:rFonts w:eastAsia="方正仿宋简体"/>
      <w:kern w:val="2"/>
      <w:sz w:val="18"/>
      <w:szCs w:val="18"/>
      <w:lang w:val="en-US" w:eastAsia="zh-CN" w:bidi="ar-SA"/>
    </w:rPr>
  </w:style>
  <w:style w:type="character" w:customStyle="1" w:styleId="coffee1">
    <w:name w:val="coffee1"/>
    <w:rsid w:val="007F75DB"/>
    <w:rPr>
      <w:rFonts w:ascii="Arial" w:hAnsi="Arial" w:cs="Arial" w:hint="default"/>
      <w:color w:val="920000"/>
      <w:sz w:val="24"/>
      <w:szCs w:val="24"/>
      <w:u w:val="none"/>
    </w:rPr>
  </w:style>
  <w:style w:type="character" w:customStyle="1" w:styleId="h1">
    <w:name w:val="h1"/>
    <w:basedOn w:val="a0"/>
    <w:rsid w:val="007F75DB"/>
  </w:style>
  <w:style w:type="paragraph" w:customStyle="1" w:styleId="orange2">
    <w:name w:val="orange2"/>
    <w:basedOn w:val="a"/>
    <w:rsid w:val="007F75DB"/>
    <w:pPr>
      <w:widowControl/>
      <w:spacing w:before="100" w:beforeAutospacing="1" w:after="100" w:afterAutospacing="1" w:line="360" w:lineRule="auto"/>
      <w:ind w:firstLine="360"/>
      <w:jc w:val="left"/>
    </w:pPr>
    <w:rPr>
      <w:rFonts w:ascii="宋体" w:eastAsia="宋体" w:hAnsi="宋体" w:cs="宋体"/>
      <w:b/>
      <w:bCs/>
      <w:color w:val="F95004"/>
      <w:kern w:val="0"/>
      <w:sz w:val="21"/>
      <w:szCs w:val="21"/>
    </w:rPr>
  </w:style>
  <w:style w:type="character" w:customStyle="1" w:styleId="Char3">
    <w:name w:val="批注框文本 Char"/>
    <w:link w:val="a8"/>
    <w:semiHidden/>
    <w:locked/>
    <w:rsid w:val="007F75DB"/>
    <w:rPr>
      <w:rFonts w:eastAsia="方正仿宋简体"/>
      <w:kern w:val="2"/>
      <w:sz w:val="18"/>
      <w:szCs w:val="18"/>
      <w:lang w:val="en-US" w:eastAsia="zh-CN" w:bidi="ar-SA"/>
    </w:rPr>
  </w:style>
  <w:style w:type="paragraph" w:customStyle="1" w:styleId="Char6">
    <w:name w:val="Char"/>
    <w:basedOn w:val="a"/>
    <w:rsid w:val="007F75DB"/>
    <w:pPr>
      <w:tabs>
        <w:tab w:val="left" w:pos="360"/>
      </w:tabs>
    </w:pPr>
    <w:rPr>
      <w:rFonts w:eastAsia="宋体"/>
      <w:sz w:val="21"/>
      <w:szCs w:val="20"/>
    </w:rPr>
  </w:style>
  <w:style w:type="character" w:customStyle="1" w:styleId="p15">
    <w:name w:val="p15"/>
    <w:basedOn w:val="a0"/>
    <w:rsid w:val="007F75DB"/>
  </w:style>
  <w:style w:type="paragraph" w:customStyle="1" w:styleId="CharCharCharChar">
    <w:name w:val="Char Char Char Char"/>
    <w:basedOn w:val="a"/>
    <w:rsid w:val="007F75DB"/>
    <w:rPr>
      <w:rFonts w:eastAsia="仿宋_GB2312"/>
      <w:szCs w:val="32"/>
    </w:rPr>
  </w:style>
  <w:style w:type="character" w:customStyle="1" w:styleId="Char1">
    <w:name w:val="纯文本 Char"/>
    <w:link w:val="a6"/>
    <w:locked/>
    <w:rsid w:val="007F75DB"/>
    <w:rPr>
      <w:rFonts w:ascii="宋体" w:eastAsia="宋体" w:hAnsi="Courier New" w:cs="Courier New"/>
      <w:kern w:val="2"/>
      <w:sz w:val="21"/>
      <w:szCs w:val="21"/>
      <w:lang w:val="en-US" w:eastAsia="zh-CN" w:bidi="ar-SA"/>
    </w:rPr>
  </w:style>
  <w:style w:type="paragraph" w:customStyle="1" w:styleId="CharCharChar">
    <w:name w:val="Char Char Char"/>
    <w:basedOn w:val="a"/>
    <w:rsid w:val="007F75DB"/>
    <w:pPr>
      <w:tabs>
        <w:tab w:val="left" w:pos="1138"/>
      </w:tabs>
      <w:spacing w:line="400" w:lineRule="exact"/>
      <w:ind w:left="360" w:hangingChars="200" w:hanging="360"/>
    </w:pPr>
    <w:rPr>
      <w:rFonts w:eastAsia="宋体"/>
      <w:sz w:val="21"/>
    </w:rPr>
  </w:style>
  <w:style w:type="paragraph" w:customStyle="1" w:styleId="Char10">
    <w:name w:val="Char1"/>
    <w:basedOn w:val="a"/>
    <w:qFormat/>
    <w:rsid w:val="007F75DB"/>
    <w:pPr>
      <w:snapToGrid w:val="0"/>
      <w:spacing w:line="360" w:lineRule="auto"/>
      <w:ind w:firstLineChars="200" w:firstLine="200"/>
    </w:pPr>
    <w:rPr>
      <w:rFonts w:eastAsia="仿宋_GB2312"/>
      <w:sz w:val="24"/>
    </w:rPr>
  </w:style>
  <w:style w:type="paragraph" w:customStyle="1" w:styleId="10">
    <w:name w:val="列出段落1"/>
    <w:basedOn w:val="a"/>
    <w:qFormat/>
    <w:rsid w:val="007F75DB"/>
    <w:pPr>
      <w:ind w:firstLineChars="200" w:firstLine="420"/>
    </w:pPr>
    <w:rPr>
      <w:rFonts w:ascii="Calibri" w:eastAsia="宋体" w:hAnsi="Calibri"/>
      <w:sz w:val="21"/>
      <w:szCs w:val="22"/>
    </w:rPr>
  </w:style>
  <w:style w:type="character" w:customStyle="1" w:styleId="HeaderChar">
    <w:name w:val="Header Char"/>
    <w:semiHidden/>
    <w:qFormat/>
    <w:locked/>
    <w:rsid w:val="007F75DB"/>
    <w:rPr>
      <w:rFonts w:ascii="Calibri" w:eastAsia="仿宋_GB2312" w:hAnsi="Calibri"/>
      <w:kern w:val="2"/>
      <w:sz w:val="18"/>
      <w:szCs w:val="18"/>
      <w:lang w:val="en-US" w:eastAsia="zh-CN" w:bidi="ar-SA"/>
    </w:rPr>
  </w:style>
  <w:style w:type="character" w:customStyle="1" w:styleId="FooterChar">
    <w:name w:val="Footer Char"/>
    <w:semiHidden/>
    <w:qFormat/>
    <w:locked/>
    <w:rsid w:val="007F75DB"/>
    <w:rPr>
      <w:rFonts w:ascii="Calibri" w:eastAsia="仿宋_GB2312" w:hAnsi="Calibri"/>
      <w:kern w:val="2"/>
      <w:sz w:val="18"/>
      <w:szCs w:val="18"/>
      <w:lang w:val="en-US" w:eastAsia="zh-CN" w:bidi="ar-SA"/>
    </w:rPr>
  </w:style>
  <w:style w:type="paragraph" w:styleId="af0">
    <w:name w:val="No Spacing"/>
    <w:link w:val="Char7"/>
    <w:qFormat/>
    <w:rsid w:val="007F75DB"/>
    <w:rPr>
      <w:rFonts w:ascii="Calibri" w:hAnsi="Calibri"/>
      <w:sz w:val="22"/>
      <w:szCs w:val="22"/>
    </w:rPr>
  </w:style>
  <w:style w:type="character" w:customStyle="1" w:styleId="Char7">
    <w:name w:val="无间隔 Char"/>
    <w:link w:val="af0"/>
    <w:qFormat/>
    <w:rsid w:val="007F75DB"/>
    <w:rPr>
      <w:rFonts w:ascii="Calibri" w:hAnsi="Calibri"/>
      <w:sz w:val="22"/>
      <w:szCs w:val="22"/>
      <w:lang w:val="en-US" w:eastAsia="zh-CN" w:bidi="ar-SA"/>
    </w:rPr>
  </w:style>
  <w:style w:type="paragraph" w:styleId="af1">
    <w:name w:val="List Paragraph"/>
    <w:basedOn w:val="a"/>
    <w:uiPriority w:val="34"/>
    <w:qFormat/>
    <w:rsid w:val="007F75DB"/>
    <w:pPr>
      <w:ind w:firstLineChars="200" w:firstLine="420"/>
    </w:pPr>
    <w:rPr>
      <w:rFonts w:ascii="Calibri" w:eastAsia="宋体" w:hAnsi="Calibri"/>
      <w:sz w:val="21"/>
      <w:szCs w:val="22"/>
    </w:rPr>
  </w:style>
  <w:style w:type="character" w:customStyle="1" w:styleId="CharChar">
    <w:name w:val="Char Char"/>
    <w:rsid w:val="007F75DB"/>
    <w:rPr>
      <w:rFonts w:eastAsia="宋体"/>
      <w:kern w:val="2"/>
      <w:sz w:val="18"/>
      <w:szCs w:val="18"/>
      <w:lang w:val="en-US" w:eastAsia="zh-CN" w:bidi="ar-SA"/>
    </w:rPr>
  </w:style>
  <w:style w:type="paragraph" w:customStyle="1" w:styleId="Char20">
    <w:name w:val="Char2"/>
    <w:basedOn w:val="a"/>
    <w:qFormat/>
    <w:rsid w:val="007F75DB"/>
    <w:rPr>
      <w:rFonts w:eastAsia="宋体"/>
      <w:sz w:val="21"/>
      <w:szCs w:val="20"/>
    </w:rPr>
  </w:style>
  <w:style w:type="character" w:customStyle="1" w:styleId="btcontent">
    <w:name w:val="bt_content"/>
    <w:basedOn w:val="a0"/>
    <w:qFormat/>
    <w:rsid w:val="007F75DB"/>
  </w:style>
  <w:style w:type="paragraph" w:customStyle="1" w:styleId="p19">
    <w:name w:val="p19"/>
    <w:basedOn w:val="a"/>
    <w:rsid w:val="007F75DB"/>
    <w:pPr>
      <w:widowControl/>
    </w:pPr>
    <w:rPr>
      <w:rFonts w:eastAsia="宋体"/>
      <w:kern w:val="0"/>
      <w:sz w:val="21"/>
      <w:szCs w:val="21"/>
    </w:rPr>
  </w:style>
  <w:style w:type="paragraph" w:customStyle="1" w:styleId="p0">
    <w:name w:val="p0"/>
    <w:basedOn w:val="a"/>
    <w:qFormat/>
    <w:rsid w:val="007F75DB"/>
    <w:pPr>
      <w:widowControl/>
      <w:spacing w:after="200" w:line="273" w:lineRule="auto"/>
      <w:jc w:val="left"/>
    </w:pPr>
    <w:rPr>
      <w:rFonts w:ascii="Calibri" w:eastAsia="宋体" w:hAnsi="Calibri" w:cs="宋体"/>
      <w:kern w:val="0"/>
      <w:sz w:val="22"/>
      <w:szCs w:val="22"/>
    </w:rPr>
  </w:style>
  <w:style w:type="paragraph" w:customStyle="1" w:styleId="PlainText1">
    <w:name w:val="Plain Text1"/>
    <w:basedOn w:val="a"/>
    <w:rsid w:val="007F75DB"/>
    <w:rPr>
      <w:rFonts w:ascii="宋体" w:eastAsia="宋体" w:hAnsi="Courier New"/>
      <w:sz w:val="21"/>
      <w:szCs w:val="20"/>
    </w:rPr>
  </w:style>
  <w:style w:type="paragraph" w:customStyle="1" w:styleId="p17">
    <w:name w:val="p17"/>
    <w:basedOn w:val="a"/>
    <w:qFormat/>
    <w:rsid w:val="007F75DB"/>
    <w:pPr>
      <w:widowControl/>
    </w:pPr>
    <w:rPr>
      <w:rFonts w:eastAsia="宋体"/>
      <w:kern w:val="0"/>
      <w:sz w:val="21"/>
      <w:szCs w:val="21"/>
    </w:rPr>
  </w:style>
  <w:style w:type="character" w:customStyle="1" w:styleId="ldjsname1">
    <w:name w:val="ldjs_name1"/>
    <w:qFormat/>
    <w:rsid w:val="007F75DB"/>
    <w:rPr>
      <w:b/>
      <w:color w:val="DB2603"/>
      <w:sz w:val="24"/>
    </w:rPr>
  </w:style>
  <w:style w:type="character" w:customStyle="1" w:styleId="CharChar4">
    <w:name w:val="Char Char4"/>
    <w:qFormat/>
    <w:rsid w:val="007F75DB"/>
    <w:rPr>
      <w:rFonts w:ascii="黑体" w:eastAsia="黑体"/>
      <w:bCs/>
      <w:kern w:val="2"/>
      <w:sz w:val="32"/>
      <w:szCs w:val="32"/>
      <w:lang w:val="zh-CN" w:eastAsia="zh-CN" w:bidi="ar-SA"/>
    </w:rPr>
  </w:style>
  <w:style w:type="character" w:customStyle="1" w:styleId="CharChar3">
    <w:name w:val="Char Char3"/>
    <w:qFormat/>
    <w:rsid w:val="007F75DB"/>
    <w:rPr>
      <w:rFonts w:eastAsia="方正仿宋简体"/>
      <w:kern w:val="2"/>
      <w:sz w:val="18"/>
      <w:szCs w:val="18"/>
      <w:lang w:val="en-US" w:eastAsia="zh-CN" w:bidi="ar-SA"/>
    </w:rPr>
  </w:style>
  <w:style w:type="character" w:customStyle="1" w:styleId="Char">
    <w:name w:val="批注文字 Char"/>
    <w:link w:val="a3"/>
    <w:semiHidden/>
    <w:locked/>
    <w:rsid w:val="007F75DB"/>
    <w:rPr>
      <w:rFonts w:ascii="Calibri" w:eastAsia="宋体" w:hAnsi="Calibri"/>
      <w:lang w:val="en-US" w:eastAsia="zh-CN" w:bidi="ar-SA"/>
    </w:rPr>
  </w:style>
  <w:style w:type="character" w:customStyle="1" w:styleId="CharChar0">
    <w:name w:val="三仿 Char Char"/>
    <w:link w:val="af2"/>
    <w:qFormat/>
    <w:rsid w:val="007F75DB"/>
    <w:rPr>
      <w:rFonts w:eastAsia="仿宋_GB2312"/>
      <w:snapToGrid w:val="0"/>
      <w:color w:val="000000"/>
      <w:spacing w:val="6"/>
      <w:sz w:val="32"/>
      <w:lang w:bidi="ar-SA"/>
    </w:rPr>
  </w:style>
  <w:style w:type="paragraph" w:customStyle="1" w:styleId="af2">
    <w:name w:val="三仿"/>
    <w:basedOn w:val="a"/>
    <w:link w:val="CharChar0"/>
    <w:qFormat/>
    <w:rsid w:val="007F75DB"/>
    <w:pPr>
      <w:overflowPunct w:val="0"/>
      <w:autoSpaceDE w:val="0"/>
      <w:adjustRightInd w:val="0"/>
      <w:snapToGrid w:val="0"/>
      <w:spacing w:line="567" w:lineRule="atLeast"/>
      <w:ind w:firstLine="646"/>
      <w:textAlignment w:val="baseline"/>
    </w:pPr>
    <w:rPr>
      <w:rFonts w:eastAsia="仿宋_GB2312"/>
      <w:snapToGrid w:val="0"/>
      <w:color w:val="000000"/>
      <w:spacing w:val="6"/>
      <w:kern w:val="0"/>
      <w:szCs w:val="20"/>
    </w:rPr>
  </w:style>
  <w:style w:type="paragraph" w:customStyle="1" w:styleId="11">
    <w:name w:val="无间隔1"/>
    <w:rsid w:val="007F75DB"/>
    <w:pPr>
      <w:widowControl w:val="0"/>
      <w:jc w:val="both"/>
    </w:pPr>
    <w:rPr>
      <w:rFonts w:ascii="Calibri" w:hAnsi="Calibri" w:cs="Calibri"/>
      <w:kern w:val="2"/>
      <w:sz w:val="21"/>
      <w:szCs w:val="21"/>
    </w:rPr>
  </w:style>
  <w:style w:type="paragraph" w:customStyle="1" w:styleId="12">
    <w:name w:val="普通(网站)1"/>
    <w:basedOn w:val="a"/>
    <w:qFormat/>
    <w:rsid w:val="007F75DB"/>
    <w:pPr>
      <w:widowControl/>
      <w:adjustRightInd w:val="0"/>
      <w:snapToGrid w:val="0"/>
      <w:spacing w:before="100" w:beforeAutospacing="1" w:after="100" w:afterAutospacing="1" w:line="360" w:lineRule="auto"/>
      <w:ind w:firstLineChars="200" w:firstLine="640"/>
      <w:jc w:val="left"/>
    </w:pPr>
    <w:rPr>
      <w:rFonts w:ascii="宋体" w:eastAsia="仿宋_GB2312" w:hAnsi="宋体" w:cs="宋体"/>
      <w:kern w:val="0"/>
      <w:sz w:val="24"/>
    </w:rPr>
  </w:style>
  <w:style w:type="character" w:customStyle="1" w:styleId="Char8">
    <w:name w:val="三仿 Char"/>
    <w:qFormat/>
    <w:rsid w:val="007F75DB"/>
    <w:rPr>
      <w:rFonts w:eastAsia="仿宋_GB2312"/>
      <w:snapToGrid w:val="0"/>
      <w:color w:val="000000"/>
      <w:spacing w:val="6"/>
      <w:sz w:val="32"/>
      <w:lang w:val="en-US" w:eastAsia="zh-CN" w:bidi="ar-SA"/>
    </w:rPr>
  </w:style>
  <w:style w:type="character" w:customStyle="1" w:styleId="H">
    <w:name w:val="段H"/>
    <w:rsid w:val="007F75DB"/>
    <w:rPr>
      <w:rFonts w:ascii="Times New Roman" w:eastAsia="黑体" w:hAnsi="Times New Roman"/>
      <w:spacing w:val="6"/>
      <w:w w:val="100"/>
      <w:kern w:val="0"/>
      <w:position w:val="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DBAF7D-08EF-47EA-8F6C-668861709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10</Pages>
  <Words>753</Words>
  <Characters>4298</Characters>
  <Application>Microsoft Office Word</Application>
  <DocSecurity>0</DocSecurity>
  <Lines>35</Lines>
  <Paragraphs>10</Paragraphs>
  <ScaleCrop>false</ScaleCrop>
  <Company>Legend (Beijing) Limited</Company>
  <LinksUpToDate>false</LinksUpToDate>
  <CharactersWithSpaces>5041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豫科〔2006〕135号                    签发人：赵  琛</dc:title>
  <dc:creator>Lenovo User</dc:creator>
  <cp:lastModifiedBy>秦颖男</cp:lastModifiedBy>
  <cp:revision>42</cp:revision>
  <cp:lastPrinted>2019-03-29T08:25:00Z</cp:lastPrinted>
  <dcterms:created xsi:type="dcterms:W3CDTF">2018-07-06T01:38:00Z</dcterms:created>
  <dcterms:modified xsi:type="dcterms:W3CDTF">2019-05-07T10:01:00Z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2052-11.1.0.7867</vt:lpwstr>
  </property>
</Properties>
</file>